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AAA" w:rsidRDefault="003F28B9" w:rsidP="00034AAA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Л.В. </w:t>
      </w:r>
      <w:r w:rsidR="00034AAA">
        <w:rPr>
          <w:rFonts w:ascii="Times New Roman" w:hAnsi="Times New Roman" w:cs="Times New Roman"/>
          <w:i/>
          <w:sz w:val="28"/>
          <w:szCs w:val="28"/>
        </w:rPr>
        <w:t xml:space="preserve">Софронова </w:t>
      </w:r>
    </w:p>
    <w:p w:rsidR="00034AAA" w:rsidRDefault="00034AAA" w:rsidP="00034A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7E2F" w:rsidRDefault="00034AAA" w:rsidP="00034A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8B9">
        <w:rPr>
          <w:rFonts w:ascii="Times New Roman" w:hAnsi="Times New Roman" w:cs="Times New Roman"/>
          <w:b/>
          <w:sz w:val="28"/>
          <w:szCs w:val="28"/>
        </w:rPr>
        <w:t xml:space="preserve">К ВОПРОСУ </w:t>
      </w:r>
      <w:r w:rsidR="00047E26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3F28B9">
        <w:rPr>
          <w:rFonts w:ascii="Times New Roman" w:hAnsi="Times New Roman" w:cs="Times New Roman"/>
          <w:b/>
          <w:sz w:val="28"/>
          <w:szCs w:val="28"/>
        </w:rPr>
        <w:t>ТЕМАТИЧЕСКОЙ ПРЕЕМСТВЕННОСТИ В ИСТОРИЧЕСКОЙ РОМАНИСТИКЕ</w:t>
      </w:r>
      <w:r w:rsidR="003F28B9">
        <w:rPr>
          <w:rFonts w:ascii="Times New Roman" w:hAnsi="Times New Roman" w:cs="Times New Roman"/>
          <w:b/>
          <w:sz w:val="28"/>
          <w:szCs w:val="28"/>
        </w:rPr>
        <w:t xml:space="preserve"> ТУРЦИИ</w:t>
      </w:r>
      <w:r w:rsidR="00047E26">
        <w:rPr>
          <w:rFonts w:ascii="Times New Roman" w:hAnsi="Times New Roman" w:cs="Times New Roman"/>
          <w:b/>
          <w:sz w:val="28"/>
          <w:szCs w:val="28"/>
        </w:rPr>
        <w:t xml:space="preserve"> (НА ПРИМЕРЕ ТЕМЫ </w:t>
      </w:r>
      <w:proofErr w:type="spellStart"/>
      <w:r w:rsidR="00047E26">
        <w:rPr>
          <w:rFonts w:ascii="Times New Roman" w:hAnsi="Times New Roman" w:cs="Times New Roman"/>
          <w:b/>
          <w:sz w:val="28"/>
          <w:szCs w:val="28"/>
        </w:rPr>
        <w:t>ИТТИХАДИЗМА</w:t>
      </w:r>
      <w:proofErr w:type="spellEnd"/>
      <w:r w:rsidR="00047E26">
        <w:rPr>
          <w:rFonts w:ascii="Times New Roman" w:hAnsi="Times New Roman" w:cs="Times New Roman"/>
          <w:b/>
          <w:sz w:val="28"/>
          <w:szCs w:val="28"/>
        </w:rPr>
        <w:t>)</w:t>
      </w:r>
    </w:p>
    <w:p w:rsidR="0009305D" w:rsidRDefault="0009305D" w:rsidP="00034A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05D" w:rsidRDefault="00F46D20" w:rsidP="00FF73B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9305D">
        <w:rPr>
          <w:rFonts w:ascii="Times New Roman" w:hAnsi="Times New Roman" w:cs="Times New Roman"/>
          <w:sz w:val="28"/>
          <w:szCs w:val="28"/>
        </w:rPr>
        <w:t xml:space="preserve">Одной из тем турецкой романистики, не теряющей своей актуальности </w:t>
      </w:r>
      <w:proofErr w:type="gramStart"/>
      <w:r w:rsidR="0009305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0930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305D">
        <w:rPr>
          <w:rFonts w:ascii="Times New Roman" w:hAnsi="Times New Roman" w:cs="Times New Roman"/>
          <w:sz w:val="28"/>
          <w:szCs w:val="28"/>
        </w:rPr>
        <w:t>прошествии</w:t>
      </w:r>
      <w:proofErr w:type="gramEnd"/>
      <w:r w:rsidR="0009305D">
        <w:rPr>
          <w:rFonts w:ascii="Times New Roman" w:hAnsi="Times New Roman" w:cs="Times New Roman"/>
          <w:sz w:val="28"/>
          <w:szCs w:val="28"/>
        </w:rPr>
        <w:t xml:space="preserve"> десятилетий с момента описываемых исторических событий, является правление партии «Единение и прогресс» </w:t>
      </w:r>
      <w:r w:rsidR="00C032CA" w:rsidRPr="005C21B5">
        <w:rPr>
          <w:rFonts w:ascii="Times New Roman" w:hAnsi="Times New Roman" w:cs="Times New Roman"/>
          <w:sz w:val="28"/>
          <w:szCs w:val="28"/>
        </w:rPr>
        <w:t>(</w:t>
      </w:r>
      <w:r w:rsidR="00C032CA" w:rsidRPr="004A2A0A">
        <w:rPr>
          <w:rFonts w:ascii="Times New Roman" w:hAnsi="Times New Roman" w:cs="Times New Roman"/>
          <w:i/>
          <w:sz w:val="28"/>
          <w:szCs w:val="28"/>
          <w:lang w:val="tr-TR"/>
        </w:rPr>
        <w:t>İttihat ve Terak</w:t>
      </w:r>
      <w:r w:rsidR="00C032CA" w:rsidRPr="004A2A0A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="00C032CA" w:rsidRPr="004A2A0A">
        <w:rPr>
          <w:rFonts w:ascii="Times New Roman" w:hAnsi="Times New Roman" w:cs="Times New Roman"/>
          <w:i/>
          <w:sz w:val="28"/>
          <w:szCs w:val="28"/>
          <w:lang w:val="tr-TR"/>
        </w:rPr>
        <w:t>i</w:t>
      </w:r>
      <w:r w:rsidR="00C032CA">
        <w:rPr>
          <w:rFonts w:ascii="Times New Roman" w:hAnsi="Times New Roman" w:cs="Times New Roman"/>
          <w:sz w:val="28"/>
          <w:szCs w:val="28"/>
        </w:rPr>
        <w:t xml:space="preserve">, </w:t>
      </w:r>
      <w:r w:rsidR="0009305D">
        <w:rPr>
          <w:rFonts w:ascii="Times New Roman" w:hAnsi="Times New Roman" w:cs="Times New Roman"/>
          <w:sz w:val="28"/>
          <w:szCs w:val="28"/>
        </w:rPr>
        <w:t>1908-1918) и дальнейшие с</w:t>
      </w:r>
      <w:r w:rsidR="00937DBE">
        <w:rPr>
          <w:rFonts w:ascii="Times New Roman" w:hAnsi="Times New Roman" w:cs="Times New Roman"/>
          <w:sz w:val="28"/>
          <w:szCs w:val="28"/>
        </w:rPr>
        <w:t xml:space="preserve">удьбы ее членов - </w:t>
      </w:r>
      <w:proofErr w:type="spellStart"/>
      <w:r w:rsidR="0009305D">
        <w:rPr>
          <w:rFonts w:ascii="Times New Roman" w:hAnsi="Times New Roman" w:cs="Times New Roman"/>
          <w:sz w:val="28"/>
          <w:szCs w:val="28"/>
        </w:rPr>
        <w:t>иттихадистов</w:t>
      </w:r>
      <w:proofErr w:type="spellEnd"/>
      <w:r w:rsidR="0009305D">
        <w:rPr>
          <w:rFonts w:ascii="Times New Roman" w:hAnsi="Times New Roman" w:cs="Times New Roman"/>
          <w:sz w:val="28"/>
          <w:szCs w:val="28"/>
        </w:rPr>
        <w:t>. Они выступали героями романов</w:t>
      </w:r>
      <w:r w:rsidR="00937DBE">
        <w:rPr>
          <w:rFonts w:ascii="Times New Roman" w:hAnsi="Times New Roman" w:cs="Times New Roman"/>
          <w:sz w:val="28"/>
          <w:szCs w:val="28"/>
        </w:rPr>
        <w:t xml:space="preserve"> таких писателей, как </w:t>
      </w:r>
      <w:proofErr w:type="spellStart"/>
      <w:r w:rsidR="00937DBE">
        <w:rPr>
          <w:rFonts w:ascii="Times New Roman" w:hAnsi="Times New Roman" w:cs="Times New Roman"/>
          <w:sz w:val="28"/>
          <w:szCs w:val="28"/>
        </w:rPr>
        <w:t>Халиде</w:t>
      </w:r>
      <w:proofErr w:type="spellEnd"/>
      <w:r w:rsidR="00937D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7DBE">
        <w:rPr>
          <w:rFonts w:ascii="Times New Roman" w:hAnsi="Times New Roman" w:cs="Times New Roman"/>
          <w:sz w:val="28"/>
          <w:szCs w:val="28"/>
        </w:rPr>
        <w:t>Эдиб</w:t>
      </w:r>
      <w:proofErr w:type="spellEnd"/>
      <w:r w:rsidR="00937D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37DBE">
        <w:rPr>
          <w:rFonts w:ascii="Times New Roman" w:hAnsi="Times New Roman" w:cs="Times New Roman"/>
          <w:sz w:val="28"/>
          <w:szCs w:val="28"/>
        </w:rPr>
        <w:t>Якуб</w:t>
      </w:r>
      <w:proofErr w:type="spellEnd"/>
      <w:r w:rsidR="0009305D">
        <w:rPr>
          <w:rFonts w:ascii="Times New Roman" w:hAnsi="Times New Roman" w:cs="Times New Roman"/>
          <w:sz w:val="28"/>
          <w:szCs w:val="28"/>
        </w:rPr>
        <w:t xml:space="preserve"> Кадри, </w:t>
      </w:r>
      <w:proofErr w:type="spellStart"/>
      <w:r w:rsidR="00937DBE">
        <w:rPr>
          <w:rFonts w:ascii="Times New Roman" w:hAnsi="Times New Roman" w:cs="Times New Roman"/>
          <w:sz w:val="28"/>
          <w:szCs w:val="28"/>
        </w:rPr>
        <w:t>Решад</w:t>
      </w:r>
      <w:proofErr w:type="spellEnd"/>
      <w:r w:rsidR="00093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305D">
        <w:rPr>
          <w:rFonts w:ascii="Times New Roman" w:hAnsi="Times New Roman" w:cs="Times New Roman"/>
          <w:sz w:val="28"/>
          <w:szCs w:val="28"/>
        </w:rPr>
        <w:t>Нури</w:t>
      </w:r>
      <w:proofErr w:type="spellEnd"/>
      <w:r w:rsidR="0009305D">
        <w:rPr>
          <w:rFonts w:ascii="Times New Roman" w:hAnsi="Times New Roman" w:cs="Times New Roman"/>
          <w:sz w:val="28"/>
          <w:szCs w:val="28"/>
        </w:rPr>
        <w:t>, написанных в первое десятилетие республиканской Турции</w:t>
      </w:r>
      <w:r w:rsidR="00433AE1">
        <w:rPr>
          <w:rFonts w:ascii="Times New Roman" w:hAnsi="Times New Roman" w:cs="Times New Roman"/>
          <w:sz w:val="28"/>
          <w:szCs w:val="28"/>
        </w:rPr>
        <w:t xml:space="preserve"> по горячим следам событий</w:t>
      </w:r>
      <w:r w:rsidR="00937DBE">
        <w:rPr>
          <w:rFonts w:ascii="Times New Roman" w:hAnsi="Times New Roman" w:cs="Times New Roman"/>
          <w:sz w:val="28"/>
          <w:szCs w:val="28"/>
        </w:rPr>
        <w:t>, произведений</w:t>
      </w:r>
      <w:r w:rsidR="006D27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7C1">
        <w:rPr>
          <w:rFonts w:ascii="Times New Roman" w:hAnsi="Times New Roman" w:cs="Times New Roman"/>
          <w:sz w:val="28"/>
          <w:szCs w:val="28"/>
        </w:rPr>
        <w:t>Кемаля</w:t>
      </w:r>
      <w:proofErr w:type="spellEnd"/>
      <w:r w:rsidR="006D27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7C1">
        <w:rPr>
          <w:rFonts w:ascii="Times New Roman" w:hAnsi="Times New Roman" w:cs="Times New Roman"/>
          <w:sz w:val="28"/>
          <w:szCs w:val="28"/>
        </w:rPr>
        <w:t>Тахира</w:t>
      </w:r>
      <w:proofErr w:type="spellEnd"/>
      <w:r w:rsidR="006D27C1">
        <w:rPr>
          <w:rFonts w:ascii="Times New Roman" w:hAnsi="Times New Roman" w:cs="Times New Roman"/>
          <w:sz w:val="28"/>
          <w:szCs w:val="28"/>
        </w:rPr>
        <w:t xml:space="preserve"> 60-х годов ХХ века, </w:t>
      </w:r>
      <w:r w:rsidR="00937DBE">
        <w:rPr>
          <w:rFonts w:ascii="Times New Roman" w:hAnsi="Times New Roman" w:cs="Times New Roman"/>
          <w:sz w:val="28"/>
          <w:szCs w:val="28"/>
        </w:rPr>
        <w:t xml:space="preserve">Селима </w:t>
      </w:r>
      <w:proofErr w:type="spellStart"/>
      <w:r w:rsidR="00937DBE">
        <w:rPr>
          <w:rFonts w:ascii="Times New Roman" w:hAnsi="Times New Roman" w:cs="Times New Roman"/>
          <w:sz w:val="28"/>
          <w:szCs w:val="28"/>
        </w:rPr>
        <w:t>Илери</w:t>
      </w:r>
      <w:proofErr w:type="spellEnd"/>
      <w:r w:rsidR="00937DB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37DBE">
        <w:rPr>
          <w:rFonts w:ascii="Times New Roman" w:hAnsi="Times New Roman" w:cs="Times New Roman"/>
          <w:sz w:val="28"/>
          <w:szCs w:val="28"/>
        </w:rPr>
        <w:t>Орхана</w:t>
      </w:r>
      <w:proofErr w:type="spellEnd"/>
      <w:r w:rsidR="00937D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7DBE">
        <w:rPr>
          <w:rFonts w:ascii="Times New Roman" w:hAnsi="Times New Roman" w:cs="Times New Roman"/>
          <w:sz w:val="28"/>
          <w:szCs w:val="28"/>
        </w:rPr>
        <w:t>Памука</w:t>
      </w:r>
      <w:proofErr w:type="spellEnd"/>
      <w:r w:rsidR="00937DBE">
        <w:rPr>
          <w:rFonts w:ascii="Times New Roman" w:hAnsi="Times New Roman" w:cs="Times New Roman"/>
          <w:sz w:val="28"/>
          <w:szCs w:val="28"/>
        </w:rPr>
        <w:t xml:space="preserve"> 80-90-х годов</w:t>
      </w:r>
      <w:r w:rsidR="008B7FF3">
        <w:rPr>
          <w:rFonts w:ascii="Times New Roman" w:hAnsi="Times New Roman" w:cs="Times New Roman"/>
          <w:sz w:val="28"/>
          <w:szCs w:val="28"/>
          <w:lang w:val="tr-TR"/>
        </w:rPr>
        <w:t xml:space="preserve">, </w:t>
      </w:r>
      <w:r w:rsidR="008B7FF3">
        <w:rPr>
          <w:rFonts w:ascii="Times New Roman" w:hAnsi="Times New Roman" w:cs="Times New Roman"/>
          <w:sz w:val="28"/>
          <w:szCs w:val="28"/>
        </w:rPr>
        <w:t xml:space="preserve">Ахмета </w:t>
      </w:r>
      <w:proofErr w:type="spellStart"/>
      <w:r w:rsidR="008B7FF3">
        <w:rPr>
          <w:rFonts w:ascii="Times New Roman" w:hAnsi="Times New Roman" w:cs="Times New Roman"/>
          <w:sz w:val="28"/>
          <w:szCs w:val="28"/>
        </w:rPr>
        <w:t>Алтана</w:t>
      </w:r>
      <w:proofErr w:type="spellEnd"/>
      <w:r w:rsidR="008B7FF3">
        <w:rPr>
          <w:rFonts w:ascii="Times New Roman" w:hAnsi="Times New Roman" w:cs="Times New Roman"/>
          <w:sz w:val="28"/>
          <w:szCs w:val="28"/>
        </w:rPr>
        <w:t>,</w:t>
      </w:r>
      <w:r w:rsidR="00937D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7DBE">
        <w:rPr>
          <w:rFonts w:ascii="Times New Roman" w:hAnsi="Times New Roman" w:cs="Times New Roman"/>
          <w:sz w:val="28"/>
          <w:szCs w:val="28"/>
        </w:rPr>
        <w:t>Рехи</w:t>
      </w:r>
      <w:proofErr w:type="spellEnd"/>
      <w:r w:rsidR="00937D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7DBE">
        <w:rPr>
          <w:rFonts w:ascii="Times New Roman" w:hAnsi="Times New Roman" w:cs="Times New Roman"/>
          <w:sz w:val="28"/>
          <w:szCs w:val="28"/>
        </w:rPr>
        <w:t>Чамуроглу</w:t>
      </w:r>
      <w:proofErr w:type="spellEnd"/>
      <w:r w:rsidR="00937DBE">
        <w:rPr>
          <w:rFonts w:ascii="Times New Roman" w:hAnsi="Times New Roman" w:cs="Times New Roman"/>
          <w:sz w:val="28"/>
          <w:szCs w:val="28"/>
        </w:rPr>
        <w:t xml:space="preserve">, Ахмета </w:t>
      </w:r>
      <w:proofErr w:type="spellStart"/>
      <w:r w:rsidR="00937DBE">
        <w:rPr>
          <w:rFonts w:ascii="Times New Roman" w:hAnsi="Times New Roman" w:cs="Times New Roman"/>
          <w:sz w:val="28"/>
          <w:szCs w:val="28"/>
        </w:rPr>
        <w:t>Умита</w:t>
      </w:r>
      <w:proofErr w:type="spellEnd"/>
      <w:r w:rsidR="00937DBE">
        <w:rPr>
          <w:rFonts w:ascii="Times New Roman" w:hAnsi="Times New Roman" w:cs="Times New Roman"/>
          <w:sz w:val="28"/>
          <w:szCs w:val="28"/>
        </w:rPr>
        <w:t xml:space="preserve"> начала</w:t>
      </w:r>
      <w:r w:rsidR="008B7FF3">
        <w:rPr>
          <w:rFonts w:ascii="Times New Roman" w:hAnsi="Times New Roman" w:cs="Times New Roman"/>
          <w:sz w:val="28"/>
          <w:szCs w:val="28"/>
        </w:rPr>
        <w:t xml:space="preserve"> </w:t>
      </w:r>
      <w:r w:rsidR="00433AE1">
        <w:rPr>
          <w:rFonts w:ascii="Times New Roman" w:hAnsi="Times New Roman" w:cs="Times New Roman"/>
          <w:sz w:val="28"/>
          <w:szCs w:val="28"/>
        </w:rPr>
        <w:t>ХХ</w:t>
      </w:r>
      <w:proofErr w:type="gramStart"/>
      <w:r w:rsidR="00433AE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="00433AE1" w:rsidRPr="00433AE1">
        <w:rPr>
          <w:rFonts w:ascii="Times New Roman" w:hAnsi="Times New Roman" w:cs="Times New Roman"/>
          <w:sz w:val="28"/>
          <w:szCs w:val="28"/>
        </w:rPr>
        <w:t xml:space="preserve"> </w:t>
      </w:r>
      <w:r w:rsidR="00433AE1">
        <w:rPr>
          <w:rFonts w:ascii="Times New Roman" w:hAnsi="Times New Roman" w:cs="Times New Roman"/>
          <w:sz w:val="28"/>
          <w:szCs w:val="28"/>
        </w:rPr>
        <w:t xml:space="preserve">века. Интерес писателей к тем, кто был участником младотурецкой революции, вдохновленным прогрессивными идеями, </w:t>
      </w:r>
      <w:r>
        <w:rPr>
          <w:rFonts w:ascii="Times New Roman" w:hAnsi="Times New Roman" w:cs="Times New Roman"/>
          <w:sz w:val="28"/>
          <w:szCs w:val="28"/>
        </w:rPr>
        <w:t xml:space="preserve">а впоследствии </w:t>
      </w:r>
      <w:r w:rsidR="00433AE1">
        <w:rPr>
          <w:rFonts w:ascii="Times New Roman" w:hAnsi="Times New Roman" w:cs="Times New Roman"/>
          <w:sz w:val="28"/>
          <w:szCs w:val="28"/>
        </w:rPr>
        <w:t xml:space="preserve">оказался виновником поражения Османской империи в </w:t>
      </w:r>
      <w:r>
        <w:rPr>
          <w:rFonts w:ascii="Times New Roman" w:hAnsi="Times New Roman" w:cs="Times New Roman"/>
          <w:sz w:val="28"/>
          <w:szCs w:val="28"/>
        </w:rPr>
        <w:t>Первой мировой войне и ее краха, объясним и трагичностью многих судеб активистов, и непреходящей злободневностью проблемы нравственного выбора, и проводимыми историко-политическими параллелями.</w:t>
      </w:r>
    </w:p>
    <w:p w:rsidR="00F46D20" w:rsidRDefault="00F46D20" w:rsidP="00FF73B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докладе рассматриваются </w:t>
      </w:r>
      <w:r w:rsidR="00BB44CD">
        <w:rPr>
          <w:rFonts w:ascii="Times New Roman" w:hAnsi="Times New Roman" w:cs="Times New Roman"/>
          <w:sz w:val="28"/>
          <w:szCs w:val="28"/>
        </w:rPr>
        <w:t xml:space="preserve">характерные особенности исторического повествования </w:t>
      </w:r>
      <w:r>
        <w:rPr>
          <w:rFonts w:ascii="Times New Roman" w:hAnsi="Times New Roman" w:cs="Times New Roman"/>
          <w:sz w:val="28"/>
          <w:szCs w:val="28"/>
        </w:rPr>
        <w:t xml:space="preserve">в романах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Кемаля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Тахира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«Усталый боец»</w:t>
      </w:r>
      <w:r w:rsidR="00C032CA">
        <w:rPr>
          <w:rFonts w:ascii="Times New Roman" w:hAnsi="Times New Roman" w:cs="Times New Roman"/>
          <w:sz w:val="28"/>
          <w:szCs w:val="28"/>
        </w:rPr>
        <w:t xml:space="preserve"> </w:t>
      </w:r>
      <w:r w:rsidR="00C032CA">
        <w:rPr>
          <w:rFonts w:ascii="Times New Roman" w:hAnsi="Times New Roman" w:cs="Times New Roman"/>
          <w:sz w:val="28"/>
          <w:szCs w:val="28"/>
          <w:lang w:val="tr-TR"/>
        </w:rPr>
        <w:t>(</w:t>
      </w:r>
      <w:r w:rsidR="00C032CA" w:rsidRPr="004A2A0A">
        <w:rPr>
          <w:rFonts w:ascii="Times New Roman" w:hAnsi="Times New Roman" w:cs="Times New Roman"/>
          <w:i/>
          <w:sz w:val="28"/>
          <w:szCs w:val="28"/>
          <w:lang w:val="tr-TR"/>
        </w:rPr>
        <w:t>Yorgun savaşçı</w:t>
      </w:r>
      <w:r w:rsidR="00C032CA">
        <w:rPr>
          <w:rFonts w:ascii="Times New Roman" w:hAnsi="Times New Roman" w:cs="Times New Roman"/>
          <w:sz w:val="28"/>
          <w:szCs w:val="28"/>
          <w:lang w:val="tr-TR"/>
        </w:rPr>
        <w:t xml:space="preserve">, 1965), </w:t>
      </w:r>
      <w:r w:rsidR="00C032CA">
        <w:rPr>
          <w:rFonts w:ascii="Times New Roman" w:hAnsi="Times New Roman" w:cs="Times New Roman"/>
          <w:sz w:val="28"/>
          <w:szCs w:val="28"/>
        </w:rPr>
        <w:t>«Закон волков»</w:t>
      </w:r>
      <w:r w:rsidR="00C032CA">
        <w:rPr>
          <w:rFonts w:ascii="Times New Roman" w:hAnsi="Times New Roman" w:cs="Times New Roman"/>
          <w:sz w:val="28"/>
          <w:szCs w:val="28"/>
          <w:lang w:val="tr-TR"/>
        </w:rPr>
        <w:t xml:space="preserve"> (</w:t>
      </w:r>
      <w:r w:rsidR="00C032CA" w:rsidRPr="00DC02E6">
        <w:rPr>
          <w:rFonts w:ascii="Times New Roman" w:hAnsi="Times New Roman" w:cs="Times New Roman"/>
          <w:i/>
          <w:sz w:val="28"/>
          <w:szCs w:val="28"/>
          <w:lang w:val="tr-TR"/>
        </w:rPr>
        <w:t>Kurt kanunu</w:t>
      </w:r>
      <w:r w:rsidR="00C032CA">
        <w:rPr>
          <w:rFonts w:ascii="Times New Roman" w:hAnsi="Times New Roman" w:cs="Times New Roman"/>
          <w:sz w:val="28"/>
          <w:szCs w:val="28"/>
          <w:lang w:val="tr-TR"/>
        </w:rPr>
        <w:t>, 1969)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6F7B">
        <w:rPr>
          <w:rFonts w:ascii="Times New Roman" w:hAnsi="Times New Roman" w:cs="Times New Roman"/>
          <w:sz w:val="28"/>
          <w:szCs w:val="28"/>
        </w:rPr>
        <w:t>и в</w:t>
      </w:r>
      <w:r>
        <w:rPr>
          <w:rFonts w:ascii="Times New Roman" w:hAnsi="Times New Roman" w:cs="Times New Roman"/>
          <w:sz w:val="28"/>
          <w:szCs w:val="28"/>
        </w:rPr>
        <w:t xml:space="preserve"> романе Ахмеда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Умита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«Прощай, моя прекрасная родина!»</w:t>
      </w:r>
      <w:r w:rsidR="00C032CA">
        <w:rPr>
          <w:rFonts w:ascii="Times New Roman" w:hAnsi="Times New Roman" w:cs="Times New Roman"/>
          <w:sz w:val="28"/>
          <w:szCs w:val="28"/>
        </w:rPr>
        <w:t xml:space="preserve"> </w:t>
      </w:r>
      <w:r w:rsidR="00BB44C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B44CD" w:rsidRPr="00972E3E">
        <w:rPr>
          <w:rFonts w:ascii="Times New Roman" w:hAnsi="Times New Roman" w:cs="Times New Roman"/>
          <w:i/>
          <w:sz w:val="28"/>
          <w:szCs w:val="28"/>
        </w:rPr>
        <w:t>Elveda</w:t>
      </w:r>
      <w:proofErr w:type="spellEnd"/>
      <w:r w:rsidR="00BB44CD" w:rsidRPr="00972E3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B44CD" w:rsidRPr="00972E3E">
        <w:rPr>
          <w:rFonts w:ascii="Times New Roman" w:hAnsi="Times New Roman" w:cs="Times New Roman"/>
          <w:i/>
          <w:sz w:val="28"/>
          <w:szCs w:val="28"/>
        </w:rPr>
        <w:t>güzel</w:t>
      </w:r>
      <w:proofErr w:type="spellEnd"/>
      <w:r w:rsidR="00BB44CD" w:rsidRPr="00972E3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BB44CD" w:rsidRPr="00972E3E">
        <w:rPr>
          <w:rFonts w:ascii="Times New Roman" w:hAnsi="Times New Roman" w:cs="Times New Roman"/>
          <w:i/>
          <w:sz w:val="28"/>
          <w:szCs w:val="28"/>
        </w:rPr>
        <w:t>Vatanım</w:t>
      </w:r>
      <w:proofErr w:type="spellEnd"/>
      <w:r w:rsidR="00BB44CD">
        <w:rPr>
          <w:rFonts w:ascii="Times New Roman" w:hAnsi="Times New Roman" w:cs="Times New Roman"/>
          <w:sz w:val="28"/>
          <w:szCs w:val="28"/>
        </w:rPr>
        <w:t xml:space="preserve">, 2015), прослеживается связь социально-политической обстановки в период написания романа с историческими </w:t>
      </w:r>
      <w:r w:rsidR="00985BA1">
        <w:rPr>
          <w:rFonts w:ascii="Times New Roman" w:hAnsi="Times New Roman" w:cs="Times New Roman"/>
          <w:sz w:val="28"/>
          <w:szCs w:val="28"/>
        </w:rPr>
        <w:t xml:space="preserve">обстоятельствами описываемого </w:t>
      </w:r>
      <w:r w:rsidR="00BB44CD">
        <w:rPr>
          <w:rFonts w:ascii="Times New Roman" w:hAnsi="Times New Roman" w:cs="Times New Roman"/>
          <w:sz w:val="28"/>
          <w:szCs w:val="28"/>
        </w:rPr>
        <w:t>периода. Для исследуемых произведений характерно наличие в образной системе и вымышленных</w:t>
      </w:r>
      <w:r w:rsidR="008F0320">
        <w:rPr>
          <w:rFonts w:ascii="Times New Roman" w:hAnsi="Times New Roman" w:cs="Times New Roman"/>
          <w:sz w:val="28"/>
          <w:szCs w:val="28"/>
        </w:rPr>
        <w:t>,</w:t>
      </w:r>
      <w:r w:rsidR="00BB44CD">
        <w:rPr>
          <w:rFonts w:ascii="Times New Roman" w:hAnsi="Times New Roman" w:cs="Times New Roman"/>
          <w:sz w:val="28"/>
          <w:szCs w:val="28"/>
        </w:rPr>
        <w:t xml:space="preserve"> и исторических лиц, отсылки к реальным ист</w:t>
      </w:r>
      <w:r w:rsidR="00972E3E">
        <w:rPr>
          <w:rFonts w:ascii="Times New Roman" w:hAnsi="Times New Roman" w:cs="Times New Roman"/>
          <w:sz w:val="28"/>
          <w:szCs w:val="28"/>
        </w:rPr>
        <w:t>орическим событиям и документам, но в то же время разная степень историзма и субъективности в отражении исторической действительности. Наличие  цит</w:t>
      </w:r>
      <w:r w:rsidR="00374145">
        <w:rPr>
          <w:rFonts w:ascii="Times New Roman" w:hAnsi="Times New Roman" w:cs="Times New Roman"/>
          <w:sz w:val="28"/>
          <w:szCs w:val="28"/>
        </w:rPr>
        <w:t xml:space="preserve">ат из </w:t>
      </w:r>
      <w:r w:rsidR="00972E3E">
        <w:rPr>
          <w:rFonts w:ascii="Times New Roman" w:hAnsi="Times New Roman" w:cs="Times New Roman"/>
          <w:sz w:val="28"/>
          <w:szCs w:val="28"/>
        </w:rPr>
        <w:t>подлинных документов не исключает субъективизм</w:t>
      </w:r>
      <w:r w:rsidR="00AB212D">
        <w:rPr>
          <w:rFonts w:ascii="Times New Roman" w:hAnsi="Times New Roman" w:cs="Times New Roman"/>
          <w:sz w:val="28"/>
          <w:szCs w:val="28"/>
        </w:rPr>
        <w:t>а</w:t>
      </w:r>
      <w:r w:rsidR="00972E3E">
        <w:rPr>
          <w:rFonts w:ascii="Times New Roman" w:hAnsi="Times New Roman" w:cs="Times New Roman"/>
          <w:sz w:val="28"/>
          <w:szCs w:val="28"/>
        </w:rPr>
        <w:t xml:space="preserve"> в их трактовке. В то время как </w:t>
      </w:r>
      <w:proofErr w:type="spellStart"/>
      <w:r w:rsidR="00972E3E">
        <w:rPr>
          <w:rFonts w:ascii="Times New Roman" w:hAnsi="Times New Roman" w:cs="Times New Roman"/>
          <w:sz w:val="28"/>
          <w:szCs w:val="28"/>
        </w:rPr>
        <w:t>Кемаль</w:t>
      </w:r>
      <w:proofErr w:type="spellEnd"/>
      <w:r w:rsidR="00972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2E3E">
        <w:rPr>
          <w:rFonts w:ascii="Times New Roman" w:hAnsi="Times New Roman" w:cs="Times New Roman"/>
          <w:sz w:val="28"/>
          <w:szCs w:val="28"/>
        </w:rPr>
        <w:t>Тахир</w:t>
      </w:r>
      <w:proofErr w:type="spellEnd"/>
      <w:r w:rsidR="00972E3E">
        <w:rPr>
          <w:rFonts w:ascii="Times New Roman" w:hAnsi="Times New Roman" w:cs="Times New Roman"/>
          <w:sz w:val="28"/>
          <w:szCs w:val="28"/>
        </w:rPr>
        <w:t xml:space="preserve">, прежде всего, стремился на историческом материале высказать свои воззрения на происходящее и исторические закономерности, в фокусе внимания Ахмета </w:t>
      </w:r>
      <w:proofErr w:type="spellStart"/>
      <w:r w:rsidR="00972E3E">
        <w:rPr>
          <w:rFonts w:ascii="Times New Roman" w:hAnsi="Times New Roman" w:cs="Times New Roman"/>
          <w:sz w:val="28"/>
          <w:szCs w:val="28"/>
        </w:rPr>
        <w:t>Умита</w:t>
      </w:r>
      <w:proofErr w:type="spellEnd"/>
      <w:r w:rsidR="00972E3E">
        <w:rPr>
          <w:rFonts w:ascii="Times New Roman" w:hAnsi="Times New Roman" w:cs="Times New Roman"/>
          <w:sz w:val="28"/>
          <w:szCs w:val="28"/>
        </w:rPr>
        <w:t xml:space="preserve"> находится формирование и становление личности вымышленного персонажа, главного героя р</w:t>
      </w:r>
      <w:r w:rsidR="008F0320">
        <w:rPr>
          <w:rFonts w:ascii="Times New Roman" w:hAnsi="Times New Roman" w:cs="Times New Roman"/>
          <w:sz w:val="28"/>
          <w:szCs w:val="28"/>
        </w:rPr>
        <w:t xml:space="preserve">омана, и его нравственный кризис. Через призму воспоминаний бывшего </w:t>
      </w:r>
      <w:proofErr w:type="spellStart"/>
      <w:r w:rsidR="008F0320">
        <w:rPr>
          <w:rFonts w:ascii="Times New Roman" w:hAnsi="Times New Roman" w:cs="Times New Roman"/>
          <w:sz w:val="28"/>
          <w:szCs w:val="28"/>
        </w:rPr>
        <w:t>иттихадиста</w:t>
      </w:r>
      <w:proofErr w:type="spellEnd"/>
      <w:r w:rsidR="00AB212D">
        <w:rPr>
          <w:rFonts w:ascii="Times New Roman" w:hAnsi="Times New Roman" w:cs="Times New Roman"/>
          <w:sz w:val="28"/>
          <w:szCs w:val="28"/>
        </w:rPr>
        <w:t xml:space="preserve"> </w:t>
      </w:r>
      <w:r w:rsidR="008F0320">
        <w:rPr>
          <w:rFonts w:ascii="Times New Roman" w:hAnsi="Times New Roman" w:cs="Times New Roman"/>
          <w:sz w:val="28"/>
          <w:szCs w:val="28"/>
        </w:rPr>
        <w:t xml:space="preserve">и привлеченные автором дневниковые </w:t>
      </w:r>
      <w:r w:rsidR="008F0320">
        <w:rPr>
          <w:rFonts w:ascii="Times New Roman" w:hAnsi="Times New Roman" w:cs="Times New Roman"/>
          <w:sz w:val="28"/>
          <w:szCs w:val="28"/>
        </w:rPr>
        <w:lastRenderedPageBreak/>
        <w:t xml:space="preserve">записи первых лиц младотурецкого правительства освещаются </w:t>
      </w:r>
      <w:r w:rsidR="00AB212D">
        <w:rPr>
          <w:rFonts w:ascii="Times New Roman" w:hAnsi="Times New Roman" w:cs="Times New Roman"/>
          <w:sz w:val="28"/>
          <w:szCs w:val="28"/>
        </w:rPr>
        <w:t xml:space="preserve">историко-политические </w:t>
      </w:r>
      <w:r w:rsidR="008F0320">
        <w:rPr>
          <w:rFonts w:ascii="Times New Roman" w:hAnsi="Times New Roman" w:cs="Times New Roman"/>
          <w:sz w:val="28"/>
          <w:szCs w:val="28"/>
        </w:rPr>
        <w:t xml:space="preserve">события эпохи </w:t>
      </w:r>
      <w:r w:rsidR="00AB212D">
        <w:rPr>
          <w:rFonts w:ascii="Times New Roman" w:hAnsi="Times New Roman" w:cs="Times New Roman"/>
          <w:sz w:val="28"/>
          <w:szCs w:val="28"/>
        </w:rPr>
        <w:t xml:space="preserve">и </w:t>
      </w:r>
      <w:r w:rsidR="008F0320">
        <w:rPr>
          <w:rFonts w:ascii="Times New Roman" w:hAnsi="Times New Roman" w:cs="Times New Roman"/>
          <w:sz w:val="28"/>
          <w:szCs w:val="28"/>
        </w:rPr>
        <w:t xml:space="preserve">раскрываются причинно-следственные связи. </w:t>
      </w:r>
    </w:p>
    <w:p w:rsidR="008F0320" w:rsidRDefault="008F0320" w:rsidP="00FF73B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романе «Усталый боец»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Кемаля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Тахира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показана разнородность младотурецкого движения, и, в частности, идейные разногласия</w:t>
      </w:r>
      <w:r w:rsidR="005C53E1">
        <w:rPr>
          <w:rFonts w:ascii="Times New Roman" w:hAnsi="Times New Roman" w:cs="Times New Roman"/>
          <w:sz w:val="28"/>
          <w:szCs w:val="28"/>
        </w:rPr>
        <w:t xml:space="preserve"> </w:t>
      </w:r>
      <w:r w:rsidR="00985BA1">
        <w:rPr>
          <w:rFonts w:ascii="Times New Roman" w:hAnsi="Times New Roman" w:cs="Times New Roman"/>
          <w:sz w:val="28"/>
          <w:szCs w:val="28"/>
        </w:rPr>
        <w:t>между полевыми командирами, рядовыми членами</w:t>
      </w:r>
      <w:r w:rsidR="005C53E1">
        <w:rPr>
          <w:rFonts w:ascii="Times New Roman" w:hAnsi="Times New Roman" w:cs="Times New Roman"/>
          <w:sz w:val="28"/>
          <w:szCs w:val="28"/>
        </w:rPr>
        <w:t xml:space="preserve"> партии</w:t>
      </w:r>
      <w:r w:rsidR="005C53E1">
        <w:rPr>
          <w:rFonts w:ascii="Times New Roman" w:hAnsi="Times New Roman" w:cs="Times New Roman"/>
          <w:sz w:val="28"/>
          <w:szCs w:val="28"/>
          <w:lang w:val="tr-TR"/>
        </w:rPr>
        <w:t>,</w:t>
      </w:r>
      <w:r w:rsidR="00985BA1">
        <w:rPr>
          <w:rFonts w:ascii="Times New Roman" w:hAnsi="Times New Roman" w:cs="Times New Roman"/>
          <w:sz w:val="28"/>
          <w:szCs w:val="28"/>
        </w:rPr>
        <w:t xml:space="preserve"> и ее верхушкой</w:t>
      </w:r>
      <w:r w:rsidR="005C53E1">
        <w:rPr>
          <w:rFonts w:ascii="Times New Roman" w:hAnsi="Times New Roman" w:cs="Times New Roman"/>
          <w:sz w:val="28"/>
          <w:szCs w:val="28"/>
        </w:rPr>
        <w:t xml:space="preserve"> с приближенными к ней</w:t>
      </w:r>
      <w:r w:rsidR="00985BA1">
        <w:rPr>
          <w:rFonts w:ascii="Times New Roman" w:hAnsi="Times New Roman" w:cs="Times New Roman"/>
          <w:sz w:val="28"/>
          <w:szCs w:val="28"/>
        </w:rPr>
        <w:t>,</w:t>
      </w:r>
      <w:r w:rsidR="005C53E1">
        <w:rPr>
          <w:rFonts w:ascii="Times New Roman" w:hAnsi="Times New Roman" w:cs="Times New Roman"/>
          <w:sz w:val="28"/>
          <w:szCs w:val="28"/>
        </w:rPr>
        <w:t xml:space="preserve"> так называемыми </w:t>
      </w:r>
      <w:r w:rsidR="005C53E1">
        <w:rPr>
          <w:rFonts w:ascii="Times New Roman" w:hAnsi="Times New Roman" w:cs="Times New Roman"/>
          <w:sz w:val="28"/>
          <w:szCs w:val="28"/>
          <w:lang w:val="tr-TR"/>
        </w:rPr>
        <w:t xml:space="preserve">‘fedailer’, </w:t>
      </w:r>
      <w:r w:rsidR="005C53E1">
        <w:rPr>
          <w:rFonts w:ascii="Times New Roman" w:hAnsi="Times New Roman" w:cs="Times New Roman"/>
          <w:sz w:val="28"/>
          <w:szCs w:val="28"/>
        </w:rPr>
        <w:t xml:space="preserve">членами спецподразделений. </w:t>
      </w:r>
      <w:r w:rsidR="00985BA1">
        <w:rPr>
          <w:rFonts w:ascii="Times New Roman" w:hAnsi="Times New Roman" w:cs="Times New Roman"/>
          <w:sz w:val="28"/>
          <w:szCs w:val="28"/>
        </w:rPr>
        <w:t>Вследствие</w:t>
      </w:r>
      <w:r w:rsidR="005C53E1">
        <w:rPr>
          <w:rFonts w:ascii="Times New Roman" w:hAnsi="Times New Roman" w:cs="Times New Roman"/>
          <w:sz w:val="28"/>
          <w:szCs w:val="28"/>
        </w:rPr>
        <w:t xml:space="preserve"> того, что действие происходит в период начала национально-освободительного движения логичным выходом из переживаний</w:t>
      </w:r>
      <w:r w:rsidR="00985BA1">
        <w:rPr>
          <w:rFonts w:ascii="Times New Roman" w:hAnsi="Times New Roman" w:cs="Times New Roman"/>
          <w:sz w:val="28"/>
          <w:szCs w:val="28"/>
        </w:rPr>
        <w:t xml:space="preserve"> офицеров</w:t>
      </w:r>
      <w:r w:rsidR="005C53E1">
        <w:rPr>
          <w:rFonts w:ascii="Times New Roman" w:hAnsi="Times New Roman" w:cs="Times New Roman"/>
          <w:sz w:val="28"/>
          <w:szCs w:val="28"/>
        </w:rPr>
        <w:t xml:space="preserve"> по поводу краха </w:t>
      </w:r>
      <w:r w:rsidR="00985BA1">
        <w:rPr>
          <w:rFonts w:ascii="Times New Roman" w:hAnsi="Times New Roman" w:cs="Times New Roman"/>
          <w:sz w:val="28"/>
          <w:szCs w:val="28"/>
        </w:rPr>
        <w:t xml:space="preserve">их </w:t>
      </w:r>
      <w:r w:rsidR="005C53E1">
        <w:rPr>
          <w:rFonts w:ascii="Times New Roman" w:hAnsi="Times New Roman" w:cs="Times New Roman"/>
          <w:sz w:val="28"/>
          <w:szCs w:val="28"/>
        </w:rPr>
        <w:t xml:space="preserve">идеалов и надежд, по мнению писателя, является участие в справедливой борьбе за независимость и освобождение Малой Азии от оккупации странами-членами Антанты. В то же время </w:t>
      </w:r>
      <w:r w:rsidR="00985BA1">
        <w:rPr>
          <w:rFonts w:ascii="Times New Roman" w:hAnsi="Times New Roman" w:cs="Times New Roman"/>
          <w:sz w:val="28"/>
          <w:szCs w:val="28"/>
        </w:rPr>
        <w:t xml:space="preserve">очерченная </w:t>
      </w:r>
      <w:proofErr w:type="spellStart"/>
      <w:r w:rsidR="00985BA1">
        <w:rPr>
          <w:rFonts w:ascii="Times New Roman" w:hAnsi="Times New Roman" w:cs="Times New Roman"/>
          <w:sz w:val="28"/>
          <w:szCs w:val="28"/>
        </w:rPr>
        <w:t>Кемалем</w:t>
      </w:r>
      <w:proofErr w:type="spellEnd"/>
      <w:r w:rsidR="00985B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5BA1">
        <w:rPr>
          <w:rFonts w:ascii="Times New Roman" w:hAnsi="Times New Roman" w:cs="Times New Roman"/>
          <w:sz w:val="28"/>
          <w:szCs w:val="28"/>
        </w:rPr>
        <w:t>Тахиром</w:t>
      </w:r>
      <w:proofErr w:type="spellEnd"/>
      <w:r w:rsidR="00985BA1">
        <w:rPr>
          <w:rFonts w:ascii="Times New Roman" w:hAnsi="Times New Roman" w:cs="Times New Roman"/>
          <w:sz w:val="28"/>
          <w:szCs w:val="28"/>
        </w:rPr>
        <w:t xml:space="preserve"> </w:t>
      </w:r>
      <w:r w:rsidR="005C53E1">
        <w:rPr>
          <w:rFonts w:ascii="Times New Roman" w:hAnsi="Times New Roman" w:cs="Times New Roman"/>
          <w:sz w:val="28"/>
          <w:szCs w:val="28"/>
        </w:rPr>
        <w:t>проблема отсутствия взаимопонимания между офицерством и народом, интеллигенцией и народом</w:t>
      </w:r>
      <w:r w:rsidR="00985BA1">
        <w:rPr>
          <w:rFonts w:ascii="Times New Roman" w:hAnsi="Times New Roman" w:cs="Times New Roman"/>
          <w:sz w:val="28"/>
          <w:szCs w:val="28"/>
        </w:rPr>
        <w:t xml:space="preserve"> остается главным неразрешимым вопросом в повествовании и предметом споров </w:t>
      </w:r>
      <w:proofErr w:type="spellStart"/>
      <w:r w:rsidR="00985BA1">
        <w:rPr>
          <w:rFonts w:ascii="Times New Roman" w:hAnsi="Times New Roman" w:cs="Times New Roman"/>
          <w:sz w:val="28"/>
          <w:szCs w:val="28"/>
        </w:rPr>
        <w:t>иттихадистов</w:t>
      </w:r>
      <w:proofErr w:type="spellEnd"/>
      <w:r w:rsidR="00985BA1">
        <w:rPr>
          <w:rFonts w:ascii="Times New Roman" w:hAnsi="Times New Roman" w:cs="Times New Roman"/>
          <w:sz w:val="28"/>
          <w:szCs w:val="28"/>
        </w:rPr>
        <w:t xml:space="preserve">. В «Законе волков» внимание писателя сосредоточено на взаимоотношениях </w:t>
      </w:r>
      <w:r w:rsidR="00985BA1">
        <w:rPr>
          <w:rFonts w:ascii="Times New Roman" w:hAnsi="Times New Roman" w:cs="Times New Roman"/>
          <w:sz w:val="28"/>
          <w:szCs w:val="28"/>
          <w:lang w:val="tr-TR"/>
        </w:rPr>
        <w:t>‘fedailer’</w:t>
      </w:r>
      <w:r w:rsidR="00985BA1">
        <w:rPr>
          <w:rFonts w:ascii="Times New Roman" w:hAnsi="Times New Roman" w:cs="Times New Roman"/>
          <w:sz w:val="28"/>
          <w:szCs w:val="28"/>
        </w:rPr>
        <w:t xml:space="preserve"> и их нравственном выборе в условиях участия в последней </w:t>
      </w:r>
      <w:r w:rsidR="00937DBE">
        <w:rPr>
          <w:rFonts w:ascii="Times New Roman" w:hAnsi="Times New Roman" w:cs="Times New Roman"/>
          <w:sz w:val="28"/>
          <w:szCs w:val="28"/>
        </w:rPr>
        <w:t xml:space="preserve">террористической </w:t>
      </w:r>
      <w:r w:rsidR="00985BA1">
        <w:rPr>
          <w:rFonts w:ascii="Times New Roman" w:hAnsi="Times New Roman" w:cs="Times New Roman"/>
          <w:sz w:val="28"/>
          <w:szCs w:val="28"/>
        </w:rPr>
        <w:t xml:space="preserve">операции по устранению Мустафы </w:t>
      </w:r>
      <w:proofErr w:type="spellStart"/>
      <w:r w:rsidR="00985BA1">
        <w:rPr>
          <w:rFonts w:ascii="Times New Roman" w:hAnsi="Times New Roman" w:cs="Times New Roman"/>
          <w:sz w:val="28"/>
          <w:szCs w:val="28"/>
        </w:rPr>
        <w:t>Кемаля</w:t>
      </w:r>
      <w:proofErr w:type="spellEnd"/>
      <w:r w:rsidR="00985B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5BA1">
        <w:rPr>
          <w:rFonts w:ascii="Times New Roman" w:hAnsi="Times New Roman" w:cs="Times New Roman"/>
          <w:sz w:val="28"/>
          <w:szCs w:val="28"/>
        </w:rPr>
        <w:t>Ататюрка</w:t>
      </w:r>
      <w:proofErr w:type="spellEnd"/>
      <w:r w:rsidR="00985BA1">
        <w:rPr>
          <w:rFonts w:ascii="Times New Roman" w:hAnsi="Times New Roman" w:cs="Times New Roman"/>
          <w:sz w:val="28"/>
          <w:szCs w:val="28"/>
        </w:rPr>
        <w:t xml:space="preserve"> в 1926 году. Главные герои этого романа </w:t>
      </w:r>
      <w:r w:rsidR="00937DBE">
        <w:rPr>
          <w:rFonts w:ascii="Times New Roman" w:hAnsi="Times New Roman" w:cs="Times New Roman"/>
          <w:sz w:val="28"/>
          <w:szCs w:val="28"/>
        </w:rPr>
        <w:t xml:space="preserve">имеют своих реальных прототипов, хотя в ряде суждений и оценок </w:t>
      </w:r>
      <w:proofErr w:type="spellStart"/>
      <w:r w:rsidR="00937DBE">
        <w:rPr>
          <w:rFonts w:ascii="Times New Roman" w:hAnsi="Times New Roman" w:cs="Times New Roman"/>
          <w:sz w:val="28"/>
          <w:szCs w:val="28"/>
        </w:rPr>
        <w:t>Кемаль</w:t>
      </w:r>
      <w:proofErr w:type="spellEnd"/>
      <w:r w:rsidR="00937D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7DBE">
        <w:rPr>
          <w:rFonts w:ascii="Times New Roman" w:hAnsi="Times New Roman" w:cs="Times New Roman"/>
          <w:sz w:val="28"/>
          <w:szCs w:val="28"/>
        </w:rPr>
        <w:t>Тахир</w:t>
      </w:r>
      <w:proofErr w:type="spellEnd"/>
      <w:r w:rsidR="00937DBE">
        <w:rPr>
          <w:rFonts w:ascii="Times New Roman" w:hAnsi="Times New Roman" w:cs="Times New Roman"/>
          <w:sz w:val="28"/>
          <w:szCs w:val="28"/>
        </w:rPr>
        <w:t xml:space="preserve"> весьма </w:t>
      </w:r>
      <w:proofErr w:type="gramStart"/>
      <w:r w:rsidR="00937DBE">
        <w:rPr>
          <w:rFonts w:ascii="Times New Roman" w:hAnsi="Times New Roman" w:cs="Times New Roman"/>
          <w:sz w:val="28"/>
          <w:szCs w:val="28"/>
        </w:rPr>
        <w:t>субъективен</w:t>
      </w:r>
      <w:proofErr w:type="gramEnd"/>
      <w:r w:rsidR="00937DBE">
        <w:rPr>
          <w:rFonts w:ascii="Times New Roman" w:hAnsi="Times New Roman" w:cs="Times New Roman"/>
          <w:sz w:val="28"/>
          <w:szCs w:val="28"/>
        </w:rPr>
        <w:t xml:space="preserve"> и стремится выразить собственные взгляды на историческое прошлое, не подкрепленные документально.</w:t>
      </w:r>
    </w:p>
    <w:p w:rsidR="003450E4" w:rsidRDefault="003450E4" w:rsidP="00FF73B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50E4" w:rsidRDefault="00592395" w:rsidP="00FF73B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2395">
        <w:rPr>
          <w:rFonts w:ascii="Times New Roman" w:hAnsi="Times New Roman" w:cs="Times New Roman"/>
          <w:b/>
          <w:sz w:val="28"/>
          <w:szCs w:val="28"/>
        </w:rPr>
        <w:t>Аннотация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450E4">
        <w:rPr>
          <w:rFonts w:ascii="Times New Roman" w:hAnsi="Times New Roman" w:cs="Times New Roman"/>
          <w:sz w:val="28"/>
          <w:szCs w:val="28"/>
        </w:rPr>
        <w:t xml:space="preserve">В докладе прослеживаются особенности художественного отражения исторических событий, связанных с правлением партии «Единение и прогресс», в романах </w:t>
      </w:r>
      <w:proofErr w:type="spellStart"/>
      <w:r w:rsidR="003450E4">
        <w:rPr>
          <w:rFonts w:ascii="Times New Roman" w:hAnsi="Times New Roman" w:cs="Times New Roman"/>
          <w:sz w:val="28"/>
          <w:szCs w:val="28"/>
        </w:rPr>
        <w:t>Кемаля</w:t>
      </w:r>
      <w:proofErr w:type="spellEnd"/>
      <w:r w:rsidR="003450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0E4">
        <w:rPr>
          <w:rFonts w:ascii="Times New Roman" w:hAnsi="Times New Roman" w:cs="Times New Roman"/>
          <w:sz w:val="28"/>
          <w:szCs w:val="28"/>
        </w:rPr>
        <w:t>Тахира</w:t>
      </w:r>
      <w:proofErr w:type="spellEnd"/>
      <w:r w:rsidR="003450E4">
        <w:rPr>
          <w:rFonts w:ascii="Times New Roman" w:hAnsi="Times New Roman" w:cs="Times New Roman"/>
          <w:sz w:val="28"/>
          <w:szCs w:val="28"/>
        </w:rPr>
        <w:t xml:space="preserve"> и Ахмеда </w:t>
      </w:r>
      <w:proofErr w:type="spellStart"/>
      <w:r w:rsidR="003450E4">
        <w:rPr>
          <w:rFonts w:ascii="Times New Roman" w:hAnsi="Times New Roman" w:cs="Times New Roman"/>
          <w:sz w:val="28"/>
          <w:szCs w:val="28"/>
        </w:rPr>
        <w:t>Умита</w:t>
      </w:r>
      <w:proofErr w:type="spellEnd"/>
      <w:r w:rsidR="003450E4">
        <w:rPr>
          <w:rFonts w:ascii="Times New Roman" w:hAnsi="Times New Roman" w:cs="Times New Roman"/>
          <w:sz w:val="28"/>
          <w:szCs w:val="28"/>
        </w:rPr>
        <w:t>, написанных в разные исторические периоды. В центре внимания специфика авторской трактовки, степень историзма и суб</w:t>
      </w:r>
      <w:r w:rsidR="00730AE7">
        <w:rPr>
          <w:rFonts w:ascii="Times New Roman" w:hAnsi="Times New Roman" w:cs="Times New Roman"/>
          <w:sz w:val="28"/>
          <w:szCs w:val="28"/>
        </w:rPr>
        <w:t>ъективизма, документальности. Проводятся параллели между социально-исторической обстановкой в момент создания произведения и в описываемый период. Затрагивается проблематика выбранных романов и соотношение исторических личностей и вымышленных героев в их образной системе.</w:t>
      </w:r>
    </w:p>
    <w:p w:rsidR="00592395" w:rsidRDefault="00592395" w:rsidP="00FF73B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92395" w:rsidRDefault="00592395" w:rsidP="00FF73B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50A0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иттихадист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850A0">
        <w:rPr>
          <w:rFonts w:ascii="Times New Roman" w:hAnsi="Times New Roman" w:cs="Times New Roman"/>
          <w:sz w:val="28"/>
          <w:szCs w:val="28"/>
        </w:rPr>
        <w:t xml:space="preserve">историзм, субъективизм, </w:t>
      </w:r>
      <w:proofErr w:type="spellStart"/>
      <w:r w:rsidR="007850A0">
        <w:rPr>
          <w:rFonts w:ascii="Times New Roman" w:hAnsi="Times New Roman" w:cs="Times New Roman"/>
          <w:sz w:val="28"/>
          <w:szCs w:val="28"/>
        </w:rPr>
        <w:t>документализм</w:t>
      </w:r>
      <w:proofErr w:type="spellEnd"/>
      <w:r w:rsidR="007850A0">
        <w:rPr>
          <w:rFonts w:ascii="Times New Roman" w:hAnsi="Times New Roman" w:cs="Times New Roman"/>
          <w:sz w:val="28"/>
          <w:szCs w:val="28"/>
        </w:rPr>
        <w:t>, историческая личность, тематическая преемственность, социально-исторические обстоятельства, правда и вымысел</w:t>
      </w:r>
    </w:p>
    <w:p w:rsidR="007850A0" w:rsidRPr="00E66F90" w:rsidRDefault="007850A0" w:rsidP="00FF73B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7E26" w:rsidRDefault="00047E26" w:rsidP="00047E26">
      <w:pPr>
        <w:contextualSpacing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spellStart"/>
      <w:r w:rsidRPr="00047E26">
        <w:rPr>
          <w:rFonts w:ascii="Times New Roman" w:hAnsi="Times New Roman" w:cs="Times New Roman"/>
          <w:i/>
          <w:sz w:val="28"/>
          <w:szCs w:val="28"/>
          <w:lang w:val="en-US"/>
        </w:rPr>
        <w:t>L.V.Sofronova</w:t>
      </w:r>
      <w:proofErr w:type="spellEnd"/>
    </w:p>
    <w:p w:rsidR="00047E26" w:rsidRDefault="00047E26" w:rsidP="00047E26">
      <w:pPr>
        <w:contextualSpacing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047E26" w:rsidRPr="00047E26" w:rsidRDefault="00047E26" w:rsidP="00047E26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THE THEMATIC SUCCESSION IN </w:t>
      </w:r>
      <w:r w:rsidR="00E66F90">
        <w:rPr>
          <w:rFonts w:ascii="Times New Roman" w:hAnsi="Times New Roman" w:cs="Times New Roman"/>
          <w:b/>
          <w:sz w:val="28"/>
          <w:szCs w:val="28"/>
          <w:lang w:val="en-US"/>
        </w:rPr>
        <w:t xml:space="preserve">THE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en-US"/>
        </w:rPr>
        <w:t>TURKISH HISTORICAL NOVELS</w:t>
      </w:r>
      <w:r w:rsidRPr="00047E2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ITTIHADISM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047E26" w:rsidRPr="00047E26" w:rsidRDefault="00047E26" w:rsidP="00047E26">
      <w:pPr>
        <w:contextualSpacing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7850A0" w:rsidRDefault="00AB0188" w:rsidP="00FF73B4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0188">
        <w:rPr>
          <w:rFonts w:ascii="Times New Roman" w:hAnsi="Times New Roman" w:cs="Times New Roman"/>
          <w:b/>
          <w:sz w:val="28"/>
          <w:szCs w:val="28"/>
          <w:lang w:val="en-US"/>
        </w:rPr>
        <w:t>Abstract.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7E26">
        <w:rPr>
          <w:rFonts w:ascii="Times New Roman" w:hAnsi="Times New Roman" w:cs="Times New Roman"/>
          <w:sz w:val="28"/>
          <w:szCs w:val="28"/>
          <w:lang w:val="en-US"/>
        </w:rPr>
        <w:t>In t</w:t>
      </w:r>
      <w:r w:rsidR="007850A0">
        <w:rPr>
          <w:rFonts w:ascii="Times New Roman" w:hAnsi="Times New Roman" w:cs="Times New Roman"/>
          <w:sz w:val="28"/>
          <w:szCs w:val="28"/>
          <w:lang w:val="en-US"/>
        </w:rPr>
        <w:t xml:space="preserve">he </w:t>
      </w:r>
      <w:r w:rsidR="007850A0" w:rsidRPr="007850A0">
        <w:rPr>
          <w:rFonts w:ascii="Times New Roman" w:hAnsi="Times New Roman" w:cs="Times New Roman"/>
          <w:sz w:val="28"/>
          <w:szCs w:val="28"/>
          <w:lang w:val="en-US"/>
        </w:rPr>
        <w:t>report</w:t>
      </w:r>
      <w:r w:rsidR="00047E26">
        <w:rPr>
          <w:rFonts w:ascii="Times New Roman" w:hAnsi="Times New Roman" w:cs="Times New Roman"/>
          <w:sz w:val="28"/>
          <w:szCs w:val="28"/>
          <w:lang w:val="en-US"/>
        </w:rPr>
        <w:t xml:space="preserve"> dealing with the novels</w:t>
      </w:r>
      <w:r w:rsidR="007850A0" w:rsidRPr="007850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7E26" w:rsidRPr="007850A0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="00047E26">
        <w:rPr>
          <w:rFonts w:ascii="Times New Roman" w:hAnsi="Times New Roman" w:cs="Times New Roman"/>
          <w:sz w:val="28"/>
          <w:szCs w:val="28"/>
          <w:lang w:val="en-US"/>
        </w:rPr>
        <w:t xml:space="preserve">Turkish writers Kemal Tahir and Ahmet </w:t>
      </w:r>
      <w:proofErr w:type="spellStart"/>
      <w:r w:rsidR="00047E26">
        <w:rPr>
          <w:rFonts w:ascii="Times New Roman" w:hAnsi="Times New Roman" w:cs="Times New Roman"/>
          <w:sz w:val="28"/>
          <w:szCs w:val="28"/>
          <w:lang w:val="en-US"/>
        </w:rPr>
        <w:t>Umit</w:t>
      </w:r>
      <w:proofErr w:type="spellEnd"/>
      <w:r w:rsidR="00047E26" w:rsidRPr="007850A0">
        <w:rPr>
          <w:rFonts w:ascii="Times New Roman" w:hAnsi="Times New Roman" w:cs="Times New Roman"/>
          <w:sz w:val="28"/>
          <w:szCs w:val="28"/>
          <w:lang w:val="en-US"/>
        </w:rPr>
        <w:t xml:space="preserve"> written in different historical periods</w:t>
      </w:r>
      <w:r w:rsidR="00047E26">
        <w:rPr>
          <w:rFonts w:ascii="Times New Roman" w:hAnsi="Times New Roman" w:cs="Times New Roman"/>
          <w:sz w:val="28"/>
          <w:szCs w:val="28"/>
          <w:lang w:val="en-US"/>
        </w:rPr>
        <w:t xml:space="preserve"> there are considered</w:t>
      </w:r>
      <w:r w:rsidR="007850A0" w:rsidRPr="007850A0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 w:rsidR="007850A0">
        <w:rPr>
          <w:rFonts w:ascii="Times New Roman" w:hAnsi="Times New Roman" w:cs="Times New Roman"/>
          <w:sz w:val="28"/>
          <w:szCs w:val="28"/>
          <w:lang w:val="en-US"/>
        </w:rPr>
        <w:t>specifi</w:t>
      </w:r>
      <w:r w:rsidR="007850A0" w:rsidRPr="007850A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850A0">
        <w:rPr>
          <w:rFonts w:ascii="Times New Roman" w:hAnsi="Times New Roman" w:cs="Times New Roman"/>
          <w:sz w:val="28"/>
          <w:szCs w:val="28"/>
          <w:lang w:val="en-US"/>
        </w:rPr>
        <w:t xml:space="preserve"> features of</w:t>
      </w:r>
      <w:r w:rsidR="007850A0" w:rsidRPr="007850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850A0">
        <w:rPr>
          <w:rFonts w:ascii="Times New Roman" w:hAnsi="Times New Roman" w:cs="Times New Roman"/>
          <w:sz w:val="28"/>
          <w:szCs w:val="28"/>
          <w:lang w:val="en-US"/>
        </w:rPr>
        <w:t>literary interpretation</w:t>
      </w:r>
      <w:r w:rsidR="007850A0" w:rsidRPr="007850A0">
        <w:rPr>
          <w:rFonts w:ascii="Times New Roman" w:hAnsi="Times New Roman" w:cs="Times New Roman"/>
          <w:sz w:val="28"/>
          <w:szCs w:val="28"/>
          <w:lang w:val="en-US"/>
        </w:rPr>
        <w:t xml:space="preserve"> of the historical events </w:t>
      </w:r>
      <w:r w:rsidR="00294984">
        <w:rPr>
          <w:rFonts w:ascii="Times New Roman" w:hAnsi="Times New Roman" w:cs="Times New Roman"/>
          <w:sz w:val="28"/>
          <w:szCs w:val="28"/>
          <w:lang w:val="en-US"/>
        </w:rPr>
        <w:t>in the period</w:t>
      </w:r>
      <w:r w:rsidR="0072298A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294984">
        <w:rPr>
          <w:rFonts w:ascii="Times New Roman" w:hAnsi="Times New Roman" w:cs="Times New Roman"/>
          <w:sz w:val="28"/>
          <w:szCs w:val="28"/>
          <w:lang w:val="en-US"/>
        </w:rPr>
        <w:t xml:space="preserve"> when </w:t>
      </w:r>
      <w:r w:rsidR="001F6172">
        <w:rPr>
          <w:rFonts w:ascii="Times New Roman" w:hAnsi="Times New Roman" w:cs="Times New Roman"/>
          <w:sz w:val="28"/>
          <w:szCs w:val="28"/>
          <w:lang w:val="en-US"/>
        </w:rPr>
        <w:t>"Union</w:t>
      </w:r>
      <w:r w:rsidR="007850A0" w:rsidRPr="007850A0">
        <w:rPr>
          <w:rFonts w:ascii="Times New Roman" w:hAnsi="Times New Roman" w:cs="Times New Roman"/>
          <w:sz w:val="28"/>
          <w:szCs w:val="28"/>
          <w:lang w:val="en-US"/>
        </w:rPr>
        <w:t xml:space="preserve"> and Progress" party</w:t>
      </w:r>
      <w:r w:rsidR="00294984">
        <w:rPr>
          <w:rFonts w:ascii="Times New Roman" w:hAnsi="Times New Roman" w:cs="Times New Roman"/>
          <w:sz w:val="28"/>
          <w:szCs w:val="28"/>
          <w:lang w:val="en-US"/>
        </w:rPr>
        <w:t xml:space="preserve"> was ruling the country</w:t>
      </w:r>
      <w:r w:rsidR="007850A0" w:rsidRPr="007850A0">
        <w:rPr>
          <w:rFonts w:ascii="Times New Roman" w:hAnsi="Times New Roman" w:cs="Times New Roman"/>
          <w:sz w:val="28"/>
          <w:szCs w:val="28"/>
          <w:lang w:val="en-US"/>
        </w:rPr>
        <w:t xml:space="preserve">. The focus is on the </w:t>
      </w:r>
      <w:r w:rsidR="00294984">
        <w:rPr>
          <w:rFonts w:ascii="Times New Roman" w:hAnsi="Times New Roman" w:cs="Times New Roman"/>
          <w:sz w:val="28"/>
          <w:szCs w:val="28"/>
          <w:lang w:val="en-US"/>
        </w:rPr>
        <w:t xml:space="preserve">degree of historicism, </w:t>
      </w:r>
      <w:r w:rsidR="007850A0" w:rsidRPr="007850A0">
        <w:rPr>
          <w:rFonts w:ascii="Times New Roman" w:hAnsi="Times New Roman" w:cs="Times New Roman"/>
          <w:sz w:val="28"/>
          <w:szCs w:val="28"/>
          <w:lang w:val="en-US"/>
        </w:rPr>
        <w:t>subjectivi</w:t>
      </w:r>
      <w:r w:rsidR="00294984">
        <w:rPr>
          <w:rFonts w:ascii="Times New Roman" w:hAnsi="Times New Roman" w:cs="Times New Roman"/>
          <w:sz w:val="28"/>
          <w:szCs w:val="28"/>
          <w:lang w:val="en-US"/>
        </w:rPr>
        <w:t>ty</w:t>
      </w:r>
      <w:r w:rsidR="007850A0" w:rsidRPr="007850A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gramStart"/>
      <w:r w:rsidR="007850A0" w:rsidRPr="007850A0">
        <w:rPr>
          <w:rFonts w:ascii="Times New Roman" w:hAnsi="Times New Roman" w:cs="Times New Roman"/>
          <w:sz w:val="28"/>
          <w:szCs w:val="28"/>
          <w:lang w:val="en-US"/>
        </w:rPr>
        <w:t>documentary</w:t>
      </w:r>
      <w:proofErr w:type="gramEnd"/>
      <w:r w:rsidR="007850A0" w:rsidRPr="007850A0">
        <w:rPr>
          <w:rFonts w:ascii="Times New Roman" w:hAnsi="Times New Roman" w:cs="Times New Roman"/>
          <w:sz w:val="28"/>
          <w:szCs w:val="28"/>
          <w:lang w:val="en-US"/>
        </w:rPr>
        <w:t xml:space="preserve">. Parallels are drawn between the socio-historical situation at the time of the creation of the </w:t>
      </w:r>
      <w:r w:rsidR="00294984">
        <w:rPr>
          <w:rFonts w:ascii="Times New Roman" w:hAnsi="Times New Roman" w:cs="Times New Roman"/>
          <w:sz w:val="28"/>
          <w:szCs w:val="28"/>
          <w:lang w:val="en-US"/>
        </w:rPr>
        <w:t>novels</w:t>
      </w:r>
      <w:r w:rsidR="007850A0" w:rsidRPr="007850A0">
        <w:rPr>
          <w:rFonts w:ascii="Times New Roman" w:hAnsi="Times New Roman" w:cs="Times New Roman"/>
          <w:sz w:val="28"/>
          <w:szCs w:val="28"/>
          <w:lang w:val="en-US"/>
        </w:rPr>
        <w:t xml:space="preserve"> and in the </w:t>
      </w:r>
      <w:r w:rsidR="00294984" w:rsidRPr="007850A0">
        <w:rPr>
          <w:rFonts w:ascii="Times New Roman" w:hAnsi="Times New Roman" w:cs="Times New Roman"/>
          <w:sz w:val="28"/>
          <w:szCs w:val="28"/>
          <w:lang w:val="en-US"/>
        </w:rPr>
        <w:t xml:space="preserve">described </w:t>
      </w:r>
      <w:r w:rsidR="007850A0" w:rsidRPr="007850A0">
        <w:rPr>
          <w:rFonts w:ascii="Times New Roman" w:hAnsi="Times New Roman" w:cs="Times New Roman"/>
          <w:sz w:val="28"/>
          <w:szCs w:val="28"/>
          <w:lang w:val="en-US"/>
        </w:rPr>
        <w:t>period. The problematics of the novels and</w:t>
      </w:r>
      <w:r w:rsidR="0072298A">
        <w:rPr>
          <w:rFonts w:ascii="Times New Roman" w:hAnsi="Times New Roman" w:cs="Times New Roman"/>
          <w:sz w:val="28"/>
          <w:szCs w:val="28"/>
          <w:lang w:val="en-US"/>
        </w:rPr>
        <w:t xml:space="preserve"> the correlation of historical </w:t>
      </w:r>
      <w:r w:rsidR="007850A0" w:rsidRPr="007850A0">
        <w:rPr>
          <w:rFonts w:ascii="Times New Roman" w:hAnsi="Times New Roman" w:cs="Times New Roman"/>
          <w:sz w:val="28"/>
          <w:szCs w:val="28"/>
          <w:lang w:val="en-US"/>
        </w:rPr>
        <w:t xml:space="preserve">and fictional characters </w:t>
      </w:r>
      <w:r w:rsidR="0072298A">
        <w:rPr>
          <w:rFonts w:ascii="Times New Roman" w:hAnsi="Times New Roman" w:cs="Times New Roman"/>
          <w:sz w:val="28"/>
          <w:szCs w:val="28"/>
          <w:lang w:val="en-US"/>
        </w:rPr>
        <w:t xml:space="preserve">are dwelt </w:t>
      </w:r>
      <w:r w:rsidR="007850A0" w:rsidRPr="007850A0">
        <w:rPr>
          <w:rFonts w:ascii="Times New Roman" w:hAnsi="Times New Roman" w:cs="Times New Roman"/>
          <w:sz w:val="28"/>
          <w:szCs w:val="28"/>
          <w:lang w:val="en-US"/>
        </w:rPr>
        <w:t>on.</w:t>
      </w:r>
    </w:p>
    <w:p w:rsidR="00EB0569" w:rsidRDefault="00EB0569" w:rsidP="00FF73B4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B0569" w:rsidRDefault="00EB0569" w:rsidP="00FF73B4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0188">
        <w:rPr>
          <w:rFonts w:ascii="Times New Roman" w:hAnsi="Times New Roman" w:cs="Times New Roman"/>
          <w:b/>
          <w:sz w:val="28"/>
          <w:szCs w:val="28"/>
          <w:lang w:val="en-US"/>
        </w:rPr>
        <w:t>Key words: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0569">
        <w:rPr>
          <w:rFonts w:ascii="Times New Roman" w:hAnsi="Times New Roman" w:cs="Times New Roman"/>
          <w:sz w:val="28"/>
          <w:szCs w:val="28"/>
          <w:lang w:val="en-US"/>
        </w:rPr>
        <w:t>ittih</w:t>
      </w:r>
      <w:r>
        <w:rPr>
          <w:rFonts w:ascii="Times New Roman" w:hAnsi="Times New Roman" w:cs="Times New Roman"/>
          <w:sz w:val="28"/>
          <w:szCs w:val="28"/>
          <w:lang w:val="en-US"/>
        </w:rPr>
        <w:t>adist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, historicism, subjectivity, documentary</w:t>
      </w:r>
      <w:r w:rsidRPr="00EB0569">
        <w:rPr>
          <w:rFonts w:ascii="Times New Roman" w:hAnsi="Times New Roman" w:cs="Times New Roman"/>
          <w:sz w:val="28"/>
          <w:szCs w:val="28"/>
          <w:lang w:val="en-US"/>
        </w:rPr>
        <w:t xml:space="preserve">, historical </w:t>
      </w:r>
      <w:r w:rsidR="001F6172">
        <w:rPr>
          <w:rFonts w:ascii="Times New Roman" w:hAnsi="Times New Roman" w:cs="Times New Roman"/>
          <w:sz w:val="28"/>
          <w:szCs w:val="28"/>
          <w:lang w:val="en-US"/>
        </w:rPr>
        <w:t>personality, thematic succession</w:t>
      </w:r>
      <w:r>
        <w:rPr>
          <w:rFonts w:ascii="Times New Roman" w:hAnsi="Times New Roman" w:cs="Times New Roman"/>
          <w:sz w:val="28"/>
          <w:szCs w:val="28"/>
          <w:lang w:val="en-US"/>
        </w:rPr>
        <w:t>, socio-historical context</w:t>
      </w:r>
      <w:r w:rsidRPr="00EB0569">
        <w:rPr>
          <w:rFonts w:ascii="Times New Roman" w:hAnsi="Times New Roman" w:cs="Times New Roman"/>
          <w:sz w:val="28"/>
          <w:szCs w:val="28"/>
          <w:lang w:val="en-US"/>
        </w:rPr>
        <w:t>, truth and fiction</w:t>
      </w:r>
    </w:p>
    <w:p w:rsidR="002B6DA0" w:rsidRDefault="002B6DA0" w:rsidP="00FF73B4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B6DA0" w:rsidRPr="002B6DA0" w:rsidRDefault="009356E5" w:rsidP="00FF73B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Софронова </w:t>
      </w:r>
      <w:r w:rsidR="002B6DA0">
        <w:rPr>
          <w:rFonts w:ascii="Times New Roman" w:hAnsi="Times New Roman" w:cs="Times New Roman"/>
          <w:sz w:val="28"/>
          <w:szCs w:val="28"/>
        </w:rPr>
        <w:t>Лариса Владиславовна, кандидат филологических наук, доцент кафедры восточных языков Дипломатической академии МИД России</w:t>
      </w:r>
      <w:r w:rsidR="002B6DA0" w:rsidRPr="002B6D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6DA0">
        <w:rPr>
          <w:rFonts w:ascii="Times New Roman" w:hAnsi="Times New Roman" w:cs="Times New Roman"/>
          <w:sz w:val="28"/>
          <w:szCs w:val="28"/>
          <w:lang w:val="en-US"/>
        </w:rPr>
        <w:t>lvs</w:t>
      </w:r>
      <w:proofErr w:type="spellEnd"/>
      <w:r w:rsidR="002B6DA0" w:rsidRPr="002B6DA0">
        <w:rPr>
          <w:rFonts w:ascii="Times New Roman" w:hAnsi="Times New Roman" w:cs="Times New Roman"/>
          <w:sz w:val="28"/>
          <w:szCs w:val="28"/>
        </w:rPr>
        <w:t>877@</w:t>
      </w:r>
      <w:proofErr w:type="spellStart"/>
      <w:r w:rsidR="002B6DA0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2B6DA0" w:rsidRPr="002B6DA0">
        <w:rPr>
          <w:rFonts w:ascii="Times New Roman" w:hAnsi="Times New Roman" w:cs="Times New Roman"/>
          <w:sz w:val="28"/>
          <w:szCs w:val="28"/>
        </w:rPr>
        <w:t>.</w:t>
      </w:r>
      <w:r w:rsidR="002B6DA0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2B6DA0" w:rsidRPr="002B6DA0" w:rsidRDefault="002B6DA0" w:rsidP="00FF73B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B6DA0" w:rsidRPr="002B6DA0" w:rsidRDefault="002B6DA0" w:rsidP="00FF73B4">
      <w:pPr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Larisa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Sofronova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, PhD in philology, assistant professor in Diplomatic Academy  of the Ministry of Foreign Affairs</w:t>
      </w:r>
      <w:r w:rsidRPr="002B6D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 Russian Federation, lvs877@gmail.com</w:t>
      </w:r>
    </w:p>
    <w:sectPr w:rsidR="002B6DA0" w:rsidRPr="002B6DA0" w:rsidSect="007C7F95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1F"/>
    <w:rsid w:val="00002344"/>
    <w:rsid w:val="00034AAA"/>
    <w:rsid w:val="00047E26"/>
    <w:rsid w:val="0009305D"/>
    <w:rsid w:val="00115C1F"/>
    <w:rsid w:val="001407B1"/>
    <w:rsid w:val="001D6F7B"/>
    <w:rsid w:val="001F6172"/>
    <w:rsid w:val="00294984"/>
    <w:rsid w:val="002B6DA0"/>
    <w:rsid w:val="003450E4"/>
    <w:rsid w:val="00374145"/>
    <w:rsid w:val="003F28B9"/>
    <w:rsid w:val="003F6358"/>
    <w:rsid w:val="00433AE1"/>
    <w:rsid w:val="00440991"/>
    <w:rsid w:val="00592395"/>
    <w:rsid w:val="005C53E1"/>
    <w:rsid w:val="006A6BE0"/>
    <w:rsid w:val="006D27C1"/>
    <w:rsid w:val="0072298A"/>
    <w:rsid w:val="00730AE7"/>
    <w:rsid w:val="007850A0"/>
    <w:rsid w:val="007C7F95"/>
    <w:rsid w:val="008B7FF3"/>
    <w:rsid w:val="008F0320"/>
    <w:rsid w:val="009356E5"/>
    <w:rsid w:val="00937DBE"/>
    <w:rsid w:val="00957E2F"/>
    <w:rsid w:val="00972E3E"/>
    <w:rsid w:val="00985BA1"/>
    <w:rsid w:val="00AB0188"/>
    <w:rsid w:val="00AB212D"/>
    <w:rsid w:val="00BB44CD"/>
    <w:rsid w:val="00C032CA"/>
    <w:rsid w:val="00D06097"/>
    <w:rsid w:val="00E66F90"/>
    <w:rsid w:val="00EB0569"/>
    <w:rsid w:val="00F46D20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</dc:creator>
  <cp:lastModifiedBy>L</cp:lastModifiedBy>
  <cp:revision>14</cp:revision>
  <dcterms:created xsi:type="dcterms:W3CDTF">2021-08-29T16:48:00Z</dcterms:created>
  <dcterms:modified xsi:type="dcterms:W3CDTF">2021-09-10T11:01:00Z</dcterms:modified>
</cp:coreProperties>
</file>