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51FB4" w14:textId="77777777" w:rsidR="001408AE" w:rsidRPr="00905F78" w:rsidRDefault="001408AE" w:rsidP="001408AE">
      <w:pPr>
        <w:spacing w:line="360" w:lineRule="auto"/>
        <w:ind w:firstLine="567"/>
        <w:jc w:val="right"/>
        <w:rPr>
          <w:rFonts w:ascii="Times New Roman" w:hAnsi="Times New Roman" w:cs="Times New Roman"/>
          <w:i/>
          <w:sz w:val="28"/>
          <w:szCs w:val="28"/>
        </w:rPr>
      </w:pPr>
      <w:r w:rsidRPr="00905F78">
        <w:rPr>
          <w:rFonts w:ascii="Times New Roman" w:hAnsi="Times New Roman" w:cs="Times New Roman"/>
          <w:i/>
          <w:sz w:val="28"/>
          <w:szCs w:val="28"/>
        </w:rPr>
        <w:t>Д.А. Баратов</w:t>
      </w:r>
    </w:p>
    <w:p w14:paraId="4F5DFFE3" w14:textId="77777777" w:rsidR="004E4980" w:rsidRPr="00905F78" w:rsidRDefault="00EF608D" w:rsidP="001408AE">
      <w:pPr>
        <w:spacing w:line="360" w:lineRule="auto"/>
        <w:ind w:firstLine="567"/>
        <w:contextualSpacing/>
        <w:jc w:val="center"/>
        <w:rPr>
          <w:rFonts w:ascii="Times New Roman" w:hAnsi="Times New Roman" w:cs="Times New Roman"/>
          <w:b/>
          <w:sz w:val="28"/>
          <w:szCs w:val="28"/>
        </w:rPr>
      </w:pPr>
      <w:r w:rsidRPr="00905F78">
        <w:rPr>
          <w:rFonts w:ascii="Times New Roman" w:hAnsi="Times New Roman" w:cs="Times New Roman"/>
          <w:b/>
          <w:sz w:val="28"/>
          <w:szCs w:val="28"/>
        </w:rPr>
        <w:t>БЕЙТЫ 4620-46</w:t>
      </w:r>
      <w:r w:rsidR="00A55D00" w:rsidRPr="00905F78">
        <w:rPr>
          <w:rFonts w:ascii="Times New Roman" w:hAnsi="Times New Roman" w:cs="Times New Roman"/>
          <w:b/>
          <w:sz w:val="28"/>
          <w:szCs w:val="28"/>
        </w:rPr>
        <w:t>30 ПРОИЗВЕДЕНИЯ ЮСУФА БАЛАСАГУНСКОГО</w:t>
      </w:r>
    </w:p>
    <w:p w14:paraId="642E8F2A" w14:textId="77777777" w:rsidR="00DF312C" w:rsidRPr="00905F78" w:rsidRDefault="00EF608D" w:rsidP="001408AE">
      <w:pPr>
        <w:spacing w:line="360" w:lineRule="auto"/>
        <w:ind w:firstLine="567"/>
        <w:jc w:val="center"/>
        <w:rPr>
          <w:rFonts w:ascii="Times New Roman" w:hAnsi="Times New Roman" w:cs="Times New Roman"/>
          <w:b/>
          <w:sz w:val="28"/>
          <w:szCs w:val="28"/>
        </w:rPr>
      </w:pPr>
      <w:r w:rsidRPr="00905F78">
        <w:rPr>
          <w:rFonts w:ascii="Times New Roman" w:hAnsi="Times New Roman" w:cs="Times New Roman"/>
          <w:b/>
          <w:sz w:val="28"/>
          <w:szCs w:val="28"/>
        </w:rPr>
        <w:t>«КУТАДГУ БИЛИГ»</w:t>
      </w:r>
      <w:r w:rsidR="004E4980" w:rsidRPr="00905F78">
        <w:rPr>
          <w:rFonts w:ascii="Times New Roman" w:hAnsi="Times New Roman" w:cs="Times New Roman"/>
          <w:b/>
          <w:sz w:val="28"/>
          <w:szCs w:val="28"/>
        </w:rPr>
        <w:t xml:space="preserve"> </w:t>
      </w:r>
      <w:r w:rsidRPr="00905F78">
        <w:rPr>
          <w:rFonts w:ascii="Times New Roman" w:hAnsi="Times New Roman" w:cs="Times New Roman"/>
          <w:b/>
          <w:sz w:val="28"/>
          <w:szCs w:val="28"/>
        </w:rPr>
        <w:t>В СВЕТЕ ЭТНОГРАФИИ</w:t>
      </w:r>
    </w:p>
    <w:p w14:paraId="69372715" w14:textId="77777777" w:rsidR="00EF608D" w:rsidRPr="00905F78" w:rsidRDefault="00EF608D" w:rsidP="00C7378F">
      <w:pPr>
        <w:spacing w:line="360" w:lineRule="auto"/>
        <w:ind w:firstLine="567"/>
        <w:jc w:val="both"/>
        <w:rPr>
          <w:rFonts w:ascii="Times New Roman" w:hAnsi="Times New Roman" w:cs="Times New Roman"/>
          <w:sz w:val="28"/>
          <w:szCs w:val="28"/>
        </w:rPr>
      </w:pPr>
      <w:r w:rsidRPr="00905F78">
        <w:rPr>
          <w:rFonts w:ascii="Times New Roman" w:hAnsi="Times New Roman" w:cs="Times New Roman"/>
          <w:sz w:val="28"/>
          <w:szCs w:val="28"/>
        </w:rPr>
        <w:t>Нередко «Кутадгу билиг» характеризуется как произведение об управлении государством, одн</w:t>
      </w:r>
      <w:r w:rsidR="004266C5" w:rsidRPr="00905F78">
        <w:rPr>
          <w:rFonts w:ascii="Times New Roman" w:hAnsi="Times New Roman" w:cs="Times New Roman"/>
          <w:sz w:val="28"/>
          <w:szCs w:val="28"/>
        </w:rPr>
        <w:t>а</w:t>
      </w:r>
      <w:r w:rsidRPr="00905F78">
        <w:rPr>
          <w:rFonts w:ascii="Times New Roman" w:hAnsi="Times New Roman" w:cs="Times New Roman"/>
          <w:sz w:val="28"/>
          <w:szCs w:val="28"/>
        </w:rPr>
        <w:t>к</w:t>
      </w:r>
      <w:r w:rsidR="004266C5" w:rsidRPr="00905F78">
        <w:rPr>
          <w:rFonts w:ascii="Times New Roman" w:hAnsi="Times New Roman" w:cs="Times New Roman"/>
          <w:sz w:val="28"/>
          <w:szCs w:val="28"/>
        </w:rPr>
        <w:t>о</w:t>
      </w:r>
      <w:r w:rsidRPr="00905F78">
        <w:rPr>
          <w:rFonts w:ascii="Times New Roman" w:hAnsi="Times New Roman" w:cs="Times New Roman"/>
          <w:sz w:val="28"/>
          <w:szCs w:val="28"/>
        </w:rPr>
        <w:t xml:space="preserve"> Юсуф Баласагун</w:t>
      </w:r>
      <w:r w:rsidR="00D238CD" w:rsidRPr="00905F78">
        <w:rPr>
          <w:rFonts w:ascii="Times New Roman" w:hAnsi="Times New Roman" w:cs="Times New Roman"/>
          <w:sz w:val="28"/>
          <w:szCs w:val="28"/>
        </w:rPr>
        <w:t>ский</w:t>
      </w:r>
      <w:r w:rsidRPr="00905F78">
        <w:rPr>
          <w:rFonts w:ascii="Times New Roman" w:hAnsi="Times New Roman" w:cs="Times New Roman"/>
          <w:sz w:val="28"/>
          <w:szCs w:val="28"/>
        </w:rPr>
        <w:t xml:space="preserve"> не ограничивается лишь повествованием о правильном укладе госуд</w:t>
      </w:r>
      <w:r w:rsidR="004266C5" w:rsidRPr="00905F78">
        <w:rPr>
          <w:rFonts w:ascii="Times New Roman" w:hAnsi="Times New Roman" w:cs="Times New Roman"/>
          <w:sz w:val="28"/>
          <w:szCs w:val="28"/>
        </w:rPr>
        <w:t xml:space="preserve">арства, его произведение, как корректно отмечал </w:t>
      </w:r>
      <w:r w:rsidR="00AD4990" w:rsidRPr="00905F78">
        <w:rPr>
          <w:rFonts w:ascii="Times New Roman" w:hAnsi="Times New Roman" w:cs="Times New Roman"/>
          <w:sz w:val="28"/>
          <w:szCs w:val="28"/>
        </w:rPr>
        <w:t>Е.Э. Бертельс</w:t>
      </w:r>
      <w:r w:rsidR="004266C5" w:rsidRPr="00905F78">
        <w:rPr>
          <w:rFonts w:ascii="Times New Roman" w:hAnsi="Times New Roman" w:cs="Times New Roman"/>
          <w:sz w:val="28"/>
          <w:szCs w:val="28"/>
        </w:rPr>
        <w:t>, яв</w:t>
      </w:r>
      <w:r w:rsidR="00D629DA" w:rsidRPr="00905F78">
        <w:rPr>
          <w:rFonts w:ascii="Times New Roman" w:hAnsi="Times New Roman" w:cs="Times New Roman"/>
          <w:sz w:val="28"/>
          <w:szCs w:val="28"/>
        </w:rPr>
        <w:t xml:space="preserve">ляется сводом </w:t>
      </w:r>
      <w:r w:rsidR="00AD4990" w:rsidRPr="00905F78">
        <w:rPr>
          <w:rFonts w:ascii="Times New Roman" w:hAnsi="Times New Roman" w:cs="Times New Roman"/>
          <w:sz w:val="28"/>
          <w:szCs w:val="28"/>
        </w:rPr>
        <w:t xml:space="preserve">политической и </w:t>
      </w:r>
      <w:r w:rsidR="00D629DA" w:rsidRPr="00905F78">
        <w:rPr>
          <w:rFonts w:ascii="Times New Roman" w:hAnsi="Times New Roman" w:cs="Times New Roman"/>
          <w:sz w:val="28"/>
          <w:szCs w:val="28"/>
        </w:rPr>
        <w:t>житейской мудрости</w:t>
      </w:r>
      <w:r w:rsidR="00AD4990" w:rsidRPr="00905F78">
        <w:rPr>
          <w:rFonts w:ascii="Times New Roman" w:hAnsi="Times New Roman" w:cs="Times New Roman"/>
          <w:sz w:val="28"/>
          <w:szCs w:val="28"/>
        </w:rPr>
        <w:t xml:space="preserve"> [</w:t>
      </w:r>
      <w:r w:rsidR="00394BB5" w:rsidRPr="00905F78">
        <w:rPr>
          <w:rFonts w:ascii="Times New Roman" w:hAnsi="Times New Roman" w:cs="Times New Roman"/>
          <w:sz w:val="28"/>
          <w:szCs w:val="28"/>
        </w:rPr>
        <w:t>9</w:t>
      </w:r>
      <w:r w:rsidR="00AD4990" w:rsidRPr="00905F78">
        <w:rPr>
          <w:rFonts w:ascii="Times New Roman" w:hAnsi="Times New Roman" w:cs="Times New Roman"/>
          <w:sz w:val="28"/>
          <w:szCs w:val="28"/>
        </w:rPr>
        <w:t>: 181]</w:t>
      </w:r>
      <w:r w:rsidR="00E97023" w:rsidRPr="00905F78">
        <w:rPr>
          <w:rFonts w:ascii="Times New Roman" w:hAnsi="Times New Roman" w:cs="Times New Roman"/>
          <w:sz w:val="28"/>
          <w:szCs w:val="28"/>
        </w:rPr>
        <w:t xml:space="preserve">. </w:t>
      </w:r>
      <w:r w:rsidR="00C7378F" w:rsidRPr="00905F78">
        <w:rPr>
          <w:rFonts w:ascii="Times New Roman" w:hAnsi="Times New Roman" w:cs="Times New Roman"/>
          <w:sz w:val="28"/>
          <w:szCs w:val="28"/>
        </w:rPr>
        <w:t xml:space="preserve">Особое место в произведении занимают наставления о правильной организации повседневного быта. Описанные традиции тюркских народов </w:t>
      </w:r>
      <w:r w:rsidR="009369EC" w:rsidRPr="00905F78">
        <w:rPr>
          <w:rFonts w:ascii="Times New Roman" w:hAnsi="Times New Roman" w:cs="Times New Roman"/>
          <w:sz w:val="28"/>
          <w:szCs w:val="28"/>
        </w:rPr>
        <w:t>обеспечивают этнографическую ценность произведения. В данной статье реализуется попытка толкования</w:t>
      </w:r>
      <w:r w:rsidR="00F40A8F" w:rsidRPr="00905F78">
        <w:rPr>
          <w:rFonts w:ascii="Times New Roman" w:hAnsi="Times New Roman" w:cs="Times New Roman"/>
          <w:sz w:val="28"/>
          <w:szCs w:val="28"/>
        </w:rPr>
        <w:t xml:space="preserve"> бейт</w:t>
      </w:r>
      <w:r w:rsidR="009369EC" w:rsidRPr="00905F78">
        <w:rPr>
          <w:rFonts w:ascii="Times New Roman" w:hAnsi="Times New Roman" w:cs="Times New Roman"/>
          <w:sz w:val="28"/>
          <w:szCs w:val="28"/>
        </w:rPr>
        <w:t>ов</w:t>
      </w:r>
      <w:r w:rsidR="00F40A8F" w:rsidRPr="00905F78">
        <w:rPr>
          <w:rFonts w:ascii="Times New Roman" w:hAnsi="Times New Roman" w:cs="Times New Roman"/>
          <w:sz w:val="28"/>
          <w:szCs w:val="28"/>
        </w:rPr>
        <w:t xml:space="preserve"> 4620–4630</w:t>
      </w:r>
      <w:r w:rsidR="009369EC" w:rsidRPr="00905F78">
        <w:rPr>
          <w:rFonts w:ascii="Times New Roman" w:hAnsi="Times New Roman" w:cs="Times New Roman"/>
          <w:sz w:val="28"/>
          <w:szCs w:val="28"/>
        </w:rPr>
        <w:t xml:space="preserve"> в свете этнографических материалов</w:t>
      </w:r>
      <w:r w:rsidR="00F40A8F" w:rsidRPr="00905F78">
        <w:rPr>
          <w:rFonts w:ascii="Times New Roman" w:hAnsi="Times New Roman" w:cs="Times New Roman"/>
          <w:sz w:val="28"/>
          <w:szCs w:val="28"/>
        </w:rPr>
        <w:t>.</w:t>
      </w:r>
    </w:p>
    <w:tbl>
      <w:tblPr>
        <w:tblW w:w="5000" w:type="pct"/>
        <w:tblBorders>
          <w:insideH w:val="single" w:sz="4" w:space="0" w:color="auto"/>
          <w:insideV w:val="single" w:sz="4" w:space="0" w:color="auto"/>
        </w:tblBorders>
        <w:tblCellMar>
          <w:left w:w="0" w:type="dxa"/>
          <w:right w:w="0" w:type="dxa"/>
        </w:tblCellMar>
        <w:tblLook w:val="04A0" w:firstRow="1" w:lastRow="0" w:firstColumn="1" w:lastColumn="0" w:noHBand="0" w:noVBand="1"/>
      </w:tblPr>
      <w:tblGrid>
        <w:gridCol w:w="717"/>
        <w:gridCol w:w="3776"/>
        <w:gridCol w:w="5253"/>
      </w:tblGrid>
      <w:tr w:rsidR="00E97023" w:rsidRPr="00905F78" w14:paraId="4EFBD194" w14:textId="77777777" w:rsidTr="004E4980">
        <w:trPr>
          <w:trHeight w:val="510"/>
        </w:trPr>
        <w:tc>
          <w:tcPr>
            <w:tcW w:w="368" w:type="pct"/>
            <w:shd w:val="clear" w:color="auto" w:fill="F2F2F2" w:themeFill="background1" w:themeFillShade="F2"/>
            <w:tcMar>
              <w:top w:w="13" w:type="dxa"/>
              <w:left w:w="108" w:type="dxa"/>
              <w:bottom w:w="0" w:type="dxa"/>
              <w:right w:w="108" w:type="dxa"/>
            </w:tcMar>
            <w:vAlign w:val="center"/>
            <w:hideMark/>
          </w:tcPr>
          <w:p w14:paraId="03E32EE5" w14:textId="77777777" w:rsidR="00D319E3" w:rsidRPr="00905F78" w:rsidRDefault="00D319E3" w:rsidP="001408AE">
            <w:pPr>
              <w:spacing w:after="0" w:line="360" w:lineRule="auto"/>
              <w:jc w:val="center"/>
              <w:rPr>
                <w:rFonts w:ascii="Times New Roman" w:hAnsi="Times New Roman" w:cs="Times New Roman"/>
                <w:szCs w:val="28"/>
              </w:rPr>
            </w:pPr>
            <w:r w:rsidRPr="00905F78">
              <w:rPr>
                <w:rFonts w:ascii="Times New Roman" w:hAnsi="Times New Roman" w:cs="Times New Roman"/>
                <w:szCs w:val="28"/>
              </w:rPr>
              <w:t>4620</w:t>
            </w:r>
          </w:p>
        </w:tc>
        <w:tc>
          <w:tcPr>
            <w:tcW w:w="1937" w:type="pct"/>
            <w:shd w:val="clear" w:color="auto" w:fill="F2F2F2" w:themeFill="background1" w:themeFillShade="F2"/>
            <w:tcMar>
              <w:top w:w="13" w:type="dxa"/>
              <w:left w:w="108" w:type="dxa"/>
              <w:bottom w:w="0" w:type="dxa"/>
              <w:right w:w="108" w:type="dxa"/>
            </w:tcMar>
            <w:vAlign w:val="center"/>
            <w:hideMark/>
          </w:tcPr>
          <w:p w14:paraId="3D8AA7A3" w14:textId="77777777" w:rsidR="00D319E3" w:rsidRPr="00905F78" w:rsidRDefault="00D319E3" w:rsidP="001408AE">
            <w:pPr>
              <w:spacing w:after="0" w:line="360" w:lineRule="auto"/>
              <w:jc w:val="both"/>
              <w:rPr>
                <w:rFonts w:ascii="Times New Roman" w:hAnsi="Times New Roman" w:cs="Times New Roman"/>
                <w:i/>
                <w:sz w:val="24"/>
                <w:szCs w:val="28"/>
              </w:rPr>
            </w:pPr>
            <w:r w:rsidRPr="00905F78">
              <w:rPr>
                <w:rFonts w:ascii="Times New Roman" w:hAnsi="Times New Roman" w:cs="Times New Roman"/>
                <w:i/>
                <w:sz w:val="24"/>
                <w:szCs w:val="28"/>
              </w:rPr>
              <w:t xml:space="preserve">kişi men tigüçi apa oġlanı </w:t>
            </w:r>
          </w:p>
          <w:p w14:paraId="0B4DE4A5" w14:textId="77777777" w:rsidR="00D319E3" w:rsidRPr="00905F78" w:rsidRDefault="00D319E3" w:rsidP="001408AE">
            <w:pPr>
              <w:spacing w:after="0" w:line="360" w:lineRule="auto"/>
              <w:jc w:val="both"/>
              <w:rPr>
                <w:rFonts w:ascii="Times New Roman" w:hAnsi="Times New Roman" w:cs="Times New Roman"/>
                <w:i/>
                <w:sz w:val="24"/>
                <w:szCs w:val="28"/>
              </w:rPr>
            </w:pPr>
            <w:r w:rsidRPr="00905F78">
              <w:rPr>
                <w:rFonts w:ascii="Times New Roman" w:hAnsi="Times New Roman" w:cs="Times New Roman"/>
                <w:b/>
                <w:bCs/>
                <w:i/>
                <w:iCs/>
                <w:sz w:val="24"/>
                <w:szCs w:val="28"/>
              </w:rPr>
              <w:t>isig</w:t>
            </w:r>
            <w:r w:rsidRPr="00905F78">
              <w:rPr>
                <w:rFonts w:ascii="Times New Roman" w:hAnsi="Times New Roman" w:cs="Times New Roman"/>
                <w:i/>
                <w:sz w:val="24"/>
                <w:szCs w:val="28"/>
              </w:rPr>
              <w:t xml:space="preserve"> </w:t>
            </w:r>
            <w:r w:rsidRPr="00905F78">
              <w:rPr>
                <w:rFonts w:ascii="Times New Roman" w:hAnsi="Times New Roman" w:cs="Times New Roman"/>
                <w:b/>
                <w:i/>
                <w:sz w:val="24"/>
                <w:szCs w:val="28"/>
              </w:rPr>
              <w:t>tumlıġıġ</w:t>
            </w:r>
            <w:r w:rsidRPr="00905F78">
              <w:rPr>
                <w:rFonts w:ascii="Times New Roman" w:hAnsi="Times New Roman" w:cs="Times New Roman"/>
                <w:i/>
                <w:sz w:val="24"/>
                <w:szCs w:val="28"/>
              </w:rPr>
              <w:t xml:space="preserve"> bilgü aḍra anı </w:t>
            </w:r>
          </w:p>
        </w:tc>
        <w:tc>
          <w:tcPr>
            <w:tcW w:w="2695" w:type="pct"/>
            <w:shd w:val="clear" w:color="auto" w:fill="F2F2F2" w:themeFill="background1" w:themeFillShade="F2"/>
          </w:tcPr>
          <w:p w14:paraId="46494BE8"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Чтоб быть к человечьему званью пригодным, </w:t>
            </w:r>
          </w:p>
          <w:p w14:paraId="04F1E571"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Горячее надо размерить с холодным. </w:t>
            </w:r>
          </w:p>
        </w:tc>
      </w:tr>
      <w:tr w:rsidR="00E97023" w:rsidRPr="00905F78" w14:paraId="7752BC48" w14:textId="77777777" w:rsidTr="004E4980">
        <w:trPr>
          <w:trHeight w:val="510"/>
        </w:trPr>
        <w:tc>
          <w:tcPr>
            <w:tcW w:w="368" w:type="pct"/>
            <w:shd w:val="clear" w:color="auto" w:fill="F2F2F2" w:themeFill="background1" w:themeFillShade="F2"/>
            <w:tcMar>
              <w:top w:w="13" w:type="dxa"/>
              <w:left w:w="108" w:type="dxa"/>
              <w:bottom w:w="0" w:type="dxa"/>
              <w:right w:w="108" w:type="dxa"/>
            </w:tcMar>
            <w:vAlign w:val="center"/>
            <w:hideMark/>
          </w:tcPr>
          <w:p w14:paraId="2DA3F714" w14:textId="77777777" w:rsidR="00D319E3" w:rsidRPr="00905F78" w:rsidRDefault="00D319E3" w:rsidP="001408AE">
            <w:pPr>
              <w:spacing w:after="0" w:line="360" w:lineRule="auto"/>
              <w:jc w:val="center"/>
              <w:rPr>
                <w:rFonts w:ascii="Times New Roman" w:hAnsi="Times New Roman" w:cs="Times New Roman"/>
                <w:szCs w:val="28"/>
              </w:rPr>
            </w:pPr>
            <w:r w:rsidRPr="00905F78">
              <w:rPr>
                <w:rFonts w:ascii="Times New Roman" w:hAnsi="Times New Roman" w:cs="Times New Roman"/>
                <w:szCs w:val="28"/>
              </w:rPr>
              <w:t>4621</w:t>
            </w:r>
          </w:p>
        </w:tc>
        <w:tc>
          <w:tcPr>
            <w:tcW w:w="1937" w:type="pct"/>
            <w:shd w:val="clear" w:color="auto" w:fill="F2F2F2" w:themeFill="background1" w:themeFillShade="F2"/>
            <w:tcMar>
              <w:top w:w="13" w:type="dxa"/>
              <w:left w:w="108" w:type="dxa"/>
              <w:bottom w:w="0" w:type="dxa"/>
              <w:right w:w="108" w:type="dxa"/>
            </w:tcMar>
            <w:vAlign w:val="center"/>
            <w:hideMark/>
          </w:tcPr>
          <w:p w14:paraId="064A8BB7" w14:textId="77777777" w:rsidR="00D319E3" w:rsidRPr="00905F78" w:rsidRDefault="00D319E3" w:rsidP="001408AE">
            <w:pPr>
              <w:spacing w:after="0" w:line="360" w:lineRule="auto"/>
              <w:jc w:val="both"/>
              <w:rPr>
                <w:rFonts w:ascii="Times New Roman" w:hAnsi="Times New Roman" w:cs="Times New Roman"/>
                <w:i/>
                <w:sz w:val="24"/>
                <w:szCs w:val="28"/>
              </w:rPr>
            </w:pPr>
            <w:r w:rsidRPr="00905F78">
              <w:rPr>
                <w:rFonts w:ascii="Times New Roman" w:hAnsi="Times New Roman" w:cs="Times New Roman"/>
                <w:i/>
                <w:sz w:val="24"/>
                <w:szCs w:val="28"/>
              </w:rPr>
              <w:t xml:space="preserve">tadu bilgü aşnu yaraşıḳ yise </w:t>
            </w:r>
          </w:p>
          <w:p w14:paraId="74DEAFF6" w14:textId="77777777" w:rsidR="00D319E3" w:rsidRPr="00905F78" w:rsidRDefault="00D319E3" w:rsidP="001408AE">
            <w:pPr>
              <w:spacing w:after="0" w:line="360" w:lineRule="auto"/>
              <w:jc w:val="both"/>
              <w:rPr>
                <w:rFonts w:ascii="Times New Roman" w:hAnsi="Times New Roman" w:cs="Times New Roman"/>
                <w:i/>
                <w:sz w:val="24"/>
                <w:szCs w:val="28"/>
              </w:rPr>
            </w:pPr>
            <w:r w:rsidRPr="00905F78">
              <w:rPr>
                <w:rFonts w:ascii="Times New Roman" w:hAnsi="Times New Roman" w:cs="Times New Roman"/>
                <w:i/>
                <w:sz w:val="24"/>
                <w:szCs w:val="28"/>
              </w:rPr>
              <w:t xml:space="preserve">taduḳa yaraşmaznı ḳoḍġu usa </w:t>
            </w:r>
          </w:p>
        </w:tc>
        <w:tc>
          <w:tcPr>
            <w:tcW w:w="2695" w:type="pct"/>
            <w:shd w:val="clear" w:color="auto" w:fill="F2F2F2" w:themeFill="background1" w:themeFillShade="F2"/>
          </w:tcPr>
          <w:p w14:paraId="1E117152"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Еду выбирай своей сути согласно, </w:t>
            </w:r>
          </w:p>
          <w:p w14:paraId="1E35217F"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Будь зорок, негожую – выкинь: опасна! </w:t>
            </w:r>
          </w:p>
        </w:tc>
      </w:tr>
      <w:tr w:rsidR="00E97023" w:rsidRPr="00905F78" w14:paraId="2783B6D0" w14:textId="77777777" w:rsidTr="004E4980">
        <w:trPr>
          <w:trHeight w:val="510"/>
        </w:trPr>
        <w:tc>
          <w:tcPr>
            <w:tcW w:w="368" w:type="pct"/>
            <w:shd w:val="clear" w:color="auto" w:fill="F2F2F2" w:themeFill="background1" w:themeFillShade="F2"/>
            <w:tcMar>
              <w:top w:w="13" w:type="dxa"/>
              <w:left w:w="108" w:type="dxa"/>
              <w:bottom w:w="0" w:type="dxa"/>
              <w:right w:w="108" w:type="dxa"/>
            </w:tcMar>
            <w:vAlign w:val="center"/>
            <w:hideMark/>
          </w:tcPr>
          <w:p w14:paraId="3C0E0A5F" w14:textId="77777777" w:rsidR="00D319E3" w:rsidRPr="00905F78" w:rsidRDefault="00D319E3" w:rsidP="001408AE">
            <w:pPr>
              <w:spacing w:after="0" w:line="360" w:lineRule="auto"/>
              <w:jc w:val="center"/>
              <w:rPr>
                <w:rFonts w:ascii="Times New Roman" w:hAnsi="Times New Roman" w:cs="Times New Roman"/>
                <w:szCs w:val="28"/>
              </w:rPr>
            </w:pPr>
            <w:r w:rsidRPr="00905F78">
              <w:rPr>
                <w:rFonts w:ascii="Times New Roman" w:hAnsi="Times New Roman" w:cs="Times New Roman"/>
                <w:szCs w:val="28"/>
              </w:rPr>
              <w:t>4622</w:t>
            </w:r>
          </w:p>
        </w:tc>
        <w:tc>
          <w:tcPr>
            <w:tcW w:w="1937" w:type="pct"/>
            <w:shd w:val="clear" w:color="auto" w:fill="F2F2F2" w:themeFill="background1" w:themeFillShade="F2"/>
            <w:tcMar>
              <w:top w:w="13" w:type="dxa"/>
              <w:left w:w="108" w:type="dxa"/>
              <w:bottom w:w="0" w:type="dxa"/>
              <w:right w:w="108" w:type="dxa"/>
            </w:tcMar>
            <w:vAlign w:val="center"/>
            <w:hideMark/>
          </w:tcPr>
          <w:p w14:paraId="01B0ADDD" w14:textId="77777777" w:rsidR="00D319E3" w:rsidRPr="00616187" w:rsidRDefault="00D319E3" w:rsidP="001408AE">
            <w:pPr>
              <w:spacing w:after="0" w:line="360" w:lineRule="auto"/>
              <w:jc w:val="both"/>
              <w:rPr>
                <w:rFonts w:ascii="Times New Roman" w:hAnsi="Times New Roman" w:cs="Times New Roman"/>
                <w:i/>
                <w:sz w:val="24"/>
                <w:szCs w:val="28"/>
                <w:lang w:val="en-US"/>
              </w:rPr>
            </w:pPr>
            <w:r w:rsidRPr="00616187">
              <w:rPr>
                <w:rFonts w:ascii="Times New Roman" w:hAnsi="Times New Roman" w:cs="Times New Roman"/>
                <w:b/>
                <w:bCs/>
                <w:i/>
                <w:iCs/>
                <w:sz w:val="24"/>
                <w:szCs w:val="28"/>
                <w:lang w:val="en-US"/>
              </w:rPr>
              <w:t>isig</w:t>
            </w:r>
            <w:r w:rsidRPr="00616187">
              <w:rPr>
                <w:rFonts w:ascii="Times New Roman" w:hAnsi="Times New Roman" w:cs="Times New Roman"/>
                <w:i/>
                <w:sz w:val="24"/>
                <w:szCs w:val="28"/>
                <w:lang w:val="en-US"/>
              </w:rPr>
              <w:t xml:space="preserve"> artsa terkin </w:t>
            </w:r>
            <w:r w:rsidRPr="00616187">
              <w:rPr>
                <w:rFonts w:ascii="Times New Roman" w:hAnsi="Times New Roman" w:cs="Times New Roman"/>
                <w:b/>
                <w:bCs/>
                <w:i/>
                <w:iCs/>
                <w:sz w:val="24"/>
                <w:szCs w:val="28"/>
                <w:lang w:val="en-US"/>
              </w:rPr>
              <w:t>soġıḳ</w:t>
            </w:r>
            <w:r w:rsidRPr="00616187">
              <w:rPr>
                <w:rFonts w:ascii="Times New Roman" w:hAnsi="Times New Roman" w:cs="Times New Roman"/>
                <w:i/>
                <w:sz w:val="24"/>
                <w:szCs w:val="28"/>
                <w:lang w:val="en-US"/>
              </w:rPr>
              <w:t xml:space="preserve"> iç öze </w:t>
            </w:r>
          </w:p>
          <w:p w14:paraId="720AB878" w14:textId="77777777" w:rsidR="00D319E3" w:rsidRPr="00616187" w:rsidRDefault="00D319E3" w:rsidP="001408AE">
            <w:pPr>
              <w:spacing w:after="0" w:line="360" w:lineRule="auto"/>
              <w:jc w:val="both"/>
              <w:rPr>
                <w:rFonts w:ascii="Times New Roman" w:hAnsi="Times New Roman" w:cs="Times New Roman"/>
                <w:i/>
                <w:sz w:val="24"/>
                <w:szCs w:val="28"/>
                <w:lang w:val="en-US"/>
              </w:rPr>
            </w:pPr>
            <w:r w:rsidRPr="00616187">
              <w:rPr>
                <w:rFonts w:ascii="Times New Roman" w:hAnsi="Times New Roman" w:cs="Times New Roman"/>
                <w:b/>
                <w:bCs/>
                <w:i/>
                <w:iCs/>
                <w:sz w:val="24"/>
                <w:szCs w:val="28"/>
                <w:lang w:val="en-US"/>
              </w:rPr>
              <w:t>soġıḳ</w:t>
            </w:r>
            <w:r w:rsidRPr="00616187">
              <w:rPr>
                <w:rFonts w:ascii="Times New Roman" w:hAnsi="Times New Roman" w:cs="Times New Roman"/>
                <w:i/>
                <w:sz w:val="24"/>
                <w:szCs w:val="28"/>
                <w:lang w:val="en-US"/>
              </w:rPr>
              <w:t xml:space="preserve"> artar erse </w:t>
            </w:r>
            <w:r w:rsidRPr="00616187">
              <w:rPr>
                <w:rFonts w:ascii="Times New Roman" w:hAnsi="Times New Roman" w:cs="Times New Roman"/>
                <w:b/>
                <w:bCs/>
                <w:i/>
                <w:iCs/>
                <w:sz w:val="24"/>
                <w:szCs w:val="28"/>
                <w:lang w:val="en-US"/>
              </w:rPr>
              <w:t>isigin</w:t>
            </w:r>
            <w:r w:rsidRPr="00616187">
              <w:rPr>
                <w:rFonts w:ascii="Times New Roman" w:hAnsi="Times New Roman" w:cs="Times New Roman"/>
                <w:i/>
                <w:sz w:val="24"/>
                <w:szCs w:val="28"/>
                <w:lang w:val="en-US"/>
              </w:rPr>
              <w:t xml:space="preserve"> tüze </w:t>
            </w:r>
          </w:p>
        </w:tc>
        <w:tc>
          <w:tcPr>
            <w:tcW w:w="2695" w:type="pct"/>
            <w:shd w:val="clear" w:color="auto" w:fill="F2F2F2" w:themeFill="background1" w:themeFillShade="F2"/>
          </w:tcPr>
          <w:p w14:paraId="2053D4DA"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Горячим насыщен – холодное пей, </w:t>
            </w:r>
          </w:p>
          <w:p w14:paraId="4B195FF9"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Остынешь – горячим лечись поскорей. </w:t>
            </w:r>
          </w:p>
        </w:tc>
      </w:tr>
      <w:tr w:rsidR="00E97023" w:rsidRPr="00905F78" w14:paraId="6AB504B7" w14:textId="77777777" w:rsidTr="004E4980">
        <w:trPr>
          <w:trHeight w:val="510"/>
        </w:trPr>
        <w:tc>
          <w:tcPr>
            <w:tcW w:w="368" w:type="pct"/>
            <w:shd w:val="clear" w:color="auto" w:fill="F2F2F2" w:themeFill="background1" w:themeFillShade="F2"/>
            <w:tcMar>
              <w:top w:w="13" w:type="dxa"/>
              <w:left w:w="108" w:type="dxa"/>
              <w:bottom w:w="0" w:type="dxa"/>
              <w:right w:w="108" w:type="dxa"/>
            </w:tcMar>
            <w:vAlign w:val="center"/>
            <w:hideMark/>
          </w:tcPr>
          <w:p w14:paraId="03091DDC" w14:textId="77777777" w:rsidR="00D319E3" w:rsidRPr="00905F78" w:rsidRDefault="00D319E3" w:rsidP="001408AE">
            <w:pPr>
              <w:spacing w:after="0" w:line="360" w:lineRule="auto"/>
              <w:jc w:val="center"/>
              <w:rPr>
                <w:rFonts w:ascii="Times New Roman" w:hAnsi="Times New Roman" w:cs="Times New Roman"/>
                <w:szCs w:val="28"/>
              </w:rPr>
            </w:pPr>
            <w:r w:rsidRPr="00905F78">
              <w:rPr>
                <w:rFonts w:ascii="Times New Roman" w:hAnsi="Times New Roman" w:cs="Times New Roman"/>
                <w:szCs w:val="28"/>
              </w:rPr>
              <w:t>4623</w:t>
            </w:r>
          </w:p>
        </w:tc>
        <w:tc>
          <w:tcPr>
            <w:tcW w:w="1937" w:type="pct"/>
            <w:shd w:val="clear" w:color="auto" w:fill="F2F2F2" w:themeFill="background1" w:themeFillShade="F2"/>
            <w:tcMar>
              <w:top w:w="13" w:type="dxa"/>
              <w:left w:w="108" w:type="dxa"/>
              <w:bottom w:w="0" w:type="dxa"/>
              <w:right w:w="108" w:type="dxa"/>
            </w:tcMar>
            <w:vAlign w:val="center"/>
            <w:hideMark/>
          </w:tcPr>
          <w:p w14:paraId="0FCB41AA" w14:textId="77777777" w:rsidR="00D319E3" w:rsidRPr="00616187" w:rsidRDefault="00D319E3" w:rsidP="001408AE">
            <w:pPr>
              <w:spacing w:after="0" w:line="360" w:lineRule="auto"/>
              <w:jc w:val="both"/>
              <w:rPr>
                <w:rFonts w:ascii="Times New Roman" w:hAnsi="Times New Roman" w:cs="Times New Roman"/>
                <w:i/>
                <w:sz w:val="24"/>
                <w:szCs w:val="28"/>
                <w:lang w:val="en-US"/>
              </w:rPr>
            </w:pPr>
            <w:r w:rsidRPr="00616187">
              <w:rPr>
                <w:rFonts w:ascii="Times New Roman" w:hAnsi="Times New Roman" w:cs="Times New Roman"/>
                <w:i/>
                <w:sz w:val="24"/>
                <w:szCs w:val="28"/>
                <w:lang w:val="en-US"/>
              </w:rPr>
              <w:t xml:space="preserve">yigit erse yaşın͡g yaz erse yılın͡g </w:t>
            </w:r>
          </w:p>
          <w:p w14:paraId="03A2C7D8" w14:textId="77777777" w:rsidR="00D319E3" w:rsidRPr="00616187" w:rsidRDefault="00D319E3" w:rsidP="001408AE">
            <w:pPr>
              <w:spacing w:after="0" w:line="360" w:lineRule="auto"/>
              <w:jc w:val="both"/>
              <w:rPr>
                <w:rFonts w:ascii="Times New Roman" w:hAnsi="Times New Roman" w:cs="Times New Roman"/>
                <w:i/>
                <w:sz w:val="24"/>
                <w:szCs w:val="28"/>
                <w:lang w:val="en-US"/>
              </w:rPr>
            </w:pPr>
            <w:r w:rsidRPr="00616187">
              <w:rPr>
                <w:rFonts w:ascii="Times New Roman" w:hAnsi="Times New Roman" w:cs="Times New Roman"/>
                <w:b/>
                <w:bCs/>
                <w:i/>
                <w:iCs/>
                <w:sz w:val="24"/>
                <w:szCs w:val="28"/>
                <w:lang w:val="en-US"/>
              </w:rPr>
              <w:t>soġıḳ</w:t>
            </w:r>
            <w:r w:rsidRPr="00616187">
              <w:rPr>
                <w:rFonts w:ascii="Times New Roman" w:hAnsi="Times New Roman" w:cs="Times New Roman"/>
                <w:i/>
                <w:sz w:val="24"/>
                <w:szCs w:val="28"/>
                <w:lang w:val="en-US"/>
              </w:rPr>
              <w:t xml:space="preserve"> işke tutġıl </w:t>
            </w:r>
            <w:r w:rsidRPr="00616187">
              <w:rPr>
                <w:rFonts w:ascii="Times New Roman" w:hAnsi="Times New Roman" w:cs="Times New Roman"/>
                <w:b/>
                <w:i/>
                <w:sz w:val="24"/>
                <w:szCs w:val="28"/>
                <w:lang w:val="en-US"/>
              </w:rPr>
              <w:t>isitür</w:t>
            </w:r>
            <w:r w:rsidRPr="00616187">
              <w:rPr>
                <w:rFonts w:ascii="Times New Roman" w:hAnsi="Times New Roman" w:cs="Times New Roman"/>
                <w:i/>
                <w:sz w:val="24"/>
                <w:szCs w:val="28"/>
                <w:lang w:val="en-US"/>
              </w:rPr>
              <w:t xml:space="preserve"> ḳanın͡g </w:t>
            </w:r>
          </w:p>
        </w:tc>
        <w:tc>
          <w:tcPr>
            <w:tcW w:w="2695" w:type="pct"/>
            <w:shd w:val="clear" w:color="auto" w:fill="F2F2F2" w:themeFill="background1" w:themeFillShade="F2"/>
          </w:tcPr>
          <w:p w14:paraId="16D94C9D"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Когда еще юн ты, идет твое лето – </w:t>
            </w:r>
          </w:p>
          <w:p w14:paraId="295CDDC8" w14:textId="77777777" w:rsidR="00D319E3" w:rsidRPr="00905F78" w:rsidRDefault="00F72699"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Холодное ешь, –</w:t>
            </w:r>
            <w:r w:rsidR="00D319E3" w:rsidRPr="00905F78">
              <w:rPr>
                <w:rFonts w:ascii="Times New Roman" w:hAnsi="Times New Roman" w:cs="Times New Roman"/>
                <w:bCs/>
                <w:sz w:val="24"/>
                <w:szCs w:val="28"/>
              </w:rPr>
              <w:t xml:space="preserve"> кровь и так разогрета. </w:t>
            </w:r>
          </w:p>
        </w:tc>
      </w:tr>
      <w:tr w:rsidR="00E97023" w:rsidRPr="00905F78" w14:paraId="1230B8B2" w14:textId="77777777" w:rsidTr="004E4980">
        <w:trPr>
          <w:trHeight w:val="510"/>
        </w:trPr>
        <w:tc>
          <w:tcPr>
            <w:tcW w:w="368" w:type="pct"/>
            <w:shd w:val="clear" w:color="auto" w:fill="F2F2F2" w:themeFill="background1" w:themeFillShade="F2"/>
            <w:tcMar>
              <w:top w:w="13" w:type="dxa"/>
              <w:left w:w="108" w:type="dxa"/>
              <w:bottom w:w="0" w:type="dxa"/>
              <w:right w:w="108" w:type="dxa"/>
            </w:tcMar>
            <w:vAlign w:val="center"/>
            <w:hideMark/>
          </w:tcPr>
          <w:p w14:paraId="3D82D020" w14:textId="77777777" w:rsidR="00D319E3" w:rsidRPr="00905F78" w:rsidRDefault="00D319E3" w:rsidP="001408AE">
            <w:pPr>
              <w:spacing w:after="0" w:line="360" w:lineRule="auto"/>
              <w:jc w:val="center"/>
              <w:rPr>
                <w:rFonts w:ascii="Times New Roman" w:hAnsi="Times New Roman" w:cs="Times New Roman"/>
                <w:szCs w:val="28"/>
              </w:rPr>
            </w:pPr>
            <w:r w:rsidRPr="00905F78">
              <w:rPr>
                <w:rFonts w:ascii="Times New Roman" w:hAnsi="Times New Roman" w:cs="Times New Roman"/>
                <w:szCs w:val="28"/>
              </w:rPr>
              <w:t>4624</w:t>
            </w:r>
          </w:p>
        </w:tc>
        <w:tc>
          <w:tcPr>
            <w:tcW w:w="1937" w:type="pct"/>
            <w:shd w:val="clear" w:color="auto" w:fill="F2F2F2" w:themeFill="background1" w:themeFillShade="F2"/>
            <w:tcMar>
              <w:top w:w="13" w:type="dxa"/>
              <w:left w:w="108" w:type="dxa"/>
              <w:bottom w:w="0" w:type="dxa"/>
              <w:right w:w="108" w:type="dxa"/>
            </w:tcMar>
            <w:vAlign w:val="center"/>
            <w:hideMark/>
          </w:tcPr>
          <w:p w14:paraId="5E7727D3" w14:textId="77777777" w:rsidR="00D319E3" w:rsidRPr="00905F78" w:rsidRDefault="00D319E3" w:rsidP="001408AE">
            <w:pPr>
              <w:spacing w:after="0" w:line="360" w:lineRule="auto"/>
              <w:jc w:val="both"/>
              <w:rPr>
                <w:rFonts w:ascii="Times New Roman" w:hAnsi="Times New Roman" w:cs="Times New Roman"/>
                <w:i/>
                <w:sz w:val="24"/>
                <w:szCs w:val="28"/>
              </w:rPr>
            </w:pPr>
            <w:r w:rsidRPr="00905F78">
              <w:rPr>
                <w:rFonts w:ascii="Times New Roman" w:hAnsi="Times New Roman" w:cs="Times New Roman"/>
                <w:i/>
                <w:sz w:val="24"/>
                <w:szCs w:val="28"/>
              </w:rPr>
              <w:t xml:space="preserve">yaşın͡g ḳırḳta keçse kün ay erse küz </w:t>
            </w:r>
          </w:p>
          <w:p w14:paraId="1C3FBF71" w14:textId="77777777" w:rsidR="00D319E3" w:rsidRPr="00616187" w:rsidRDefault="00D319E3" w:rsidP="001408AE">
            <w:pPr>
              <w:spacing w:after="0" w:line="360" w:lineRule="auto"/>
              <w:jc w:val="both"/>
              <w:rPr>
                <w:rFonts w:ascii="Times New Roman" w:hAnsi="Times New Roman" w:cs="Times New Roman"/>
                <w:i/>
                <w:sz w:val="24"/>
                <w:szCs w:val="28"/>
                <w:lang w:val="en-US"/>
              </w:rPr>
            </w:pPr>
            <w:r w:rsidRPr="00616187">
              <w:rPr>
                <w:rFonts w:ascii="Times New Roman" w:hAnsi="Times New Roman" w:cs="Times New Roman"/>
                <w:b/>
                <w:bCs/>
                <w:i/>
                <w:iCs/>
                <w:sz w:val="24"/>
                <w:szCs w:val="28"/>
                <w:lang w:val="en-US"/>
              </w:rPr>
              <w:t>isig</w:t>
            </w:r>
            <w:r w:rsidRPr="00616187">
              <w:rPr>
                <w:rFonts w:ascii="Times New Roman" w:hAnsi="Times New Roman" w:cs="Times New Roman"/>
                <w:i/>
                <w:sz w:val="24"/>
                <w:szCs w:val="28"/>
                <w:lang w:val="en-US"/>
              </w:rPr>
              <w:t xml:space="preserve"> nen͡</w:t>
            </w:r>
            <w:r w:rsidR="000728F7" w:rsidRPr="00616187">
              <w:rPr>
                <w:rFonts w:ascii="Times New Roman" w:hAnsi="Times New Roman" w:cs="Times New Roman"/>
                <w:i/>
                <w:sz w:val="24"/>
                <w:szCs w:val="28"/>
                <w:lang w:val="en-US"/>
              </w:rPr>
              <w:t>͡͡</w:t>
            </w:r>
            <w:r w:rsidRPr="00616187">
              <w:rPr>
                <w:rFonts w:ascii="Times New Roman" w:hAnsi="Times New Roman" w:cs="Times New Roman"/>
                <w:i/>
                <w:sz w:val="24"/>
                <w:szCs w:val="28"/>
                <w:lang w:val="en-US"/>
              </w:rPr>
              <w:t xml:space="preserve">g bile sen özün͡g ṭạbʿı tüz </w:t>
            </w:r>
          </w:p>
        </w:tc>
        <w:tc>
          <w:tcPr>
            <w:tcW w:w="2695" w:type="pct"/>
            <w:shd w:val="clear" w:color="auto" w:fill="F2F2F2" w:themeFill="background1" w:themeFillShade="F2"/>
          </w:tcPr>
          <w:p w14:paraId="54A01A35"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За сорок тебе – твоя осень прохладна, </w:t>
            </w:r>
          </w:p>
          <w:p w14:paraId="1D1A3A06"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Нутро согревать уже нужно изрядно. </w:t>
            </w:r>
          </w:p>
        </w:tc>
      </w:tr>
      <w:tr w:rsidR="00E97023" w:rsidRPr="00905F78" w14:paraId="37BB36BB" w14:textId="77777777" w:rsidTr="004E4980">
        <w:trPr>
          <w:trHeight w:val="510"/>
        </w:trPr>
        <w:tc>
          <w:tcPr>
            <w:tcW w:w="368" w:type="pct"/>
            <w:shd w:val="clear" w:color="auto" w:fill="F2F2F2" w:themeFill="background1" w:themeFillShade="F2"/>
            <w:tcMar>
              <w:top w:w="13" w:type="dxa"/>
              <w:left w:w="108" w:type="dxa"/>
              <w:bottom w:w="0" w:type="dxa"/>
              <w:right w:w="108" w:type="dxa"/>
            </w:tcMar>
            <w:vAlign w:val="center"/>
            <w:hideMark/>
          </w:tcPr>
          <w:p w14:paraId="722A4733" w14:textId="77777777" w:rsidR="00D319E3" w:rsidRPr="00905F78" w:rsidRDefault="00D319E3" w:rsidP="001408AE">
            <w:pPr>
              <w:spacing w:after="0" w:line="360" w:lineRule="auto"/>
              <w:jc w:val="center"/>
              <w:rPr>
                <w:rFonts w:ascii="Times New Roman" w:hAnsi="Times New Roman" w:cs="Times New Roman"/>
                <w:szCs w:val="28"/>
              </w:rPr>
            </w:pPr>
            <w:r w:rsidRPr="00905F78">
              <w:rPr>
                <w:rFonts w:ascii="Times New Roman" w:hAnsi="Times New Roman" w:cs="Times New Roman"/>
                <w:szCs w:val="28"/>
              </w:rPr>
              <w:t>4625</w:t>
            </w:r>
          </w:p>
        </w:tc>
        <w:tc>
          <w:tcPr>
            <w:tcW w:w="1937" w:type="pct"/>
            <w:shd w:val="clear" w:color="auto" w:fill="F2F2F2" w:themeFill="background1" w:themeFillShade="F2"/>
            <w:tcMar>
              <w:top w:w="13" w:type="dxa"/>
              <w:left w:w="108" w:type="dxa"/>
              <w:bottom w:w="0" w:type="dxa"/>
              <w:right w:w="108" w:type="dxa"/>
            </w:tcMar>
            <w:vAlign w:val="center"/>
            <w:hideMark/>
          </w:tcPr>
          <w:p w14:paraId="5AFA54C1" w14:textId="77777777" w:rsidR="00D319E3" w:rsidRPr="00905F78" w:rsidRDefault="00D319E3" w:rsidP="001408AE">
            <w:pPr>
              <w:spacing w:after="0" w:line="360" w:lineRule="auto"/>
              <w:jc w:val="both"/>
              <w:rPr>
                <w:rFonts w:ascii="Times New Roman" w:hAnsi="Times New Roman" w:cs="Times New Roman"/>
                <w:i/>
                <w:sz w:val="24"/>
                <w:szCs w:val="28"/>
              </w:rPr>
            </w:pPr>
            <w:r w:rsidRPr="00905F78">
              <w:rPr>
                <w:rFonts w:ascii="Times New Roman" w:hAnsi="Times New Roman" w:cs="Times New Roman"/>
                <w:i/>
                <w:sz w:val="24"/>
                <w:szCs w:val="28"/>
              </w:rPr>
              <w:t xml:space="preserve">yaşın͡g erse altmış öḍün͡g erse ḳış </w:t>
            </w:r>
          </w:p>
          <w:p w14:paraId="5092593D" w14:textId="77777777" w:rsidR="00D319E3" w:rsidRPr="00905F78" w:rsidRDefault="00D319E3" w:rsidP="001408AE">
            <w:pPr>
              <w:spacing w:after="0" w:line="360" w:lineRule="auto"/>
              <w:jc w:val="both"/>
              <w:rPr>
                <w:rFonts w:ascii="Times New Roman" w:hAnsi="Times New Roman" w:cs="Times New Roman"/>
                <w:i/>
                <w:sz w:val="24"/>
                <w:szCs w:val="28"/>
              </w:rPr>
            </w:pPr>
            <w:r w:rsidRPr="00905F78">
              <w:rPr>
                <w:rFonts w:ascii="Times New Roman" w:hAnsi="Times New Roman" w:cs="Times New Roman"/>
                <w:b/>
                <w:bCs/>
                <w:i/>
                <w:iCs/>
                <w:sz w:val="24"/>
                <w:szCs w:val="28"/>
              </w:rPr>
              <w:t>isig</w:t>
            </w:r>
            <w:r w:rsidRPr="00905F78">
              <w:rPr>
                <w:rFonts w:ascii="Times New Roman" w:hAnsi="Times New Roman" w:cs="Times New Roman"/>
                <w:i/>
                <w:sz w:val="24"/>
                <w:szCs w:val="28"/>
              </w:rPr>
              <w:t xml:space="preserve"> işke tutġıl </w:t>
            </w:r>
            <w:r w:rsidRPr="00905F78">
              <w:rPr>
                <w:rFonts w:ascii="Times New Roman" w:hAnsi="Times New Roman" w:cs="Times New Roman"/>
                <w:b/>
                <w:bCs/>
                <w:i/>
                <w:iCs/>
                <w:sz w:val="24"/>
                <w:szCs w:val="28"/>
              </w:rPr>
              <w:t>soġuḳ</w:t>
            </w:r>
            <w:r w:rsidRPr="00905F78">
              <w:rPr>
                <w:rFonts w:ascii="Times New Roman" w:hAnsi="Times New Roman" w:cs="Times New Roman"/>
                <w:i/>
                <w:sz w:val="24"/>
                <w:szCs w:val="28"/>
              </w:rPr>
              <w:t xml:space="preserve"> ḳılma iş </w:t>
            </w:r>
          </w:p>
        </w:tc>
        <w:tc>
          <w:tcPr>
            <w:tcW w:w="2695" w:type="pct"/>
            <w:shd w:val="clear" w:color="auto" w:fill="F2F2F2" w:themeFill="background1" w:themeFillShade="F2"/>
          </w:tcPr>
          <w:p w14:paraId="19764CEF"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Когда в шестьдесят встретить зиму пришлось, </w:t>
            </w:r>
          </w:p>
          <w:p w14:paraId="6A722325"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Горячее ешь, все холодное – брось! </w:t>
            </w:r>
          </w:p>
        </w:tc>
      </w:tr>
      <w:tr w:rsidR="00E97023" w:rsidRPr="00905F78" w14:paraId="6D1841DF" w14:textId="77777777" w:rsidTr="004E4980">
        <w:trPr>
          <w:trHeight w:val="510"/>
        </w:trPr>
        <w:tc>
          <w:tcPr>
            <w:tcW w:w="368" w:type="pct"/>
            <w:shd w:val="clear" w:color="auto" w:fill="F2F2F2" w:themeFill="background1" w:themeFillShade="F2"/>
            <w:tcMar>
              <w:top w:w="13" w:type="dxa"/>
              <w:left w:w="108" w:type="dxa"/>
              <w:bottom w:w="0" w:type="dxa"/>
              <w:right w:w="108" w:type="dxa"/>
            </w:tcMar>
            <w:vAlign w:val="center"/>
            <w:hideMark/>
          </w:tcPr>
          <w:p w14:paraId="242F7A2E" w14:textId="77777777" w:rsidR="00D319E3" w:rsidRPr="00905F78" w:rsidRDefault="00D319E3" w:rsidP="001408AE">
            <w:pPr>
              <w:spacing w:after="0" w:line="360" w:lineRule="auto"/>
              <w:jc w:val="center"/>
              <w:rPr>
                <w:rFonts w:ascii="Times New Roman" w:hAnsi="Times New Roman" w:cs="Times New Roman"/>
                <w:szCs w:val="28"/>
              </w:rPr>
            </w:pPr>
            <w:r w:rsidRPr="00905F78">
              <w:rPr>
                <w:rFonts w:ascii="Times New Roman" w:hAnsi="Times New Roman" w:cs="Times New Roman"/>
                <w:szCs w:val="28"/>
              </w:rPr>
              <w:t>4626</w:t>
            </w:r>
          </w:p>
        </w:tc>
        <w:tc>
          <w:tcPr>
            <w:tcW w:w="1937" w:type="pct"/>
            <w:shd w:val="clear" w:color="auto" w:fill="F2F2F2" w:themeFill="background1" w:themeFillShade="F2"/>
            <w:tcMar>
              <w:top w:w="13" w:type="dxa"/>
              <w:left w:w="108" w:type="dxa"/>
              <w:bottom w:w="0" w:type="dxa"/>
              <w:right w:w="108" w:type="dxa"/>
            </w:tcMar>
            <w:vAlign w:val="center"/>
            <w:hideMark/>
          </w:tcPr>
          <w:p w14:paraId="4C6EECCF" w14:textId="77777777" w:rsidR="00D319E3" w:rsidRPr="00616187" w:rsidRDefault="00D319E3" w:rsidP="001408AE">
            <w:pPr>
              <w:spacing w:after="0" w:line="360" w:lineRule="auto"/>
              <w:jc w:val="both"/>
              <w:rPr>
                <w:rFonts w:ascii="Times New Roman" w:hAnsi="Times New Roman" w:cs="Times New Roman"/>
                <w:i/>
                <w:sz w:val="24"/>
                <w:szCs w:val="28"/>
                <w:lang w:val="en-US"/>
              </w:rPr>
            </w:pPr>
            <w:r w:rsidRPr="00616187">
              <w:rPr>
                <w:rFonts w:ascii="Times New Roman" w:hAnsi="Times New Roman" w:cs="Times New Roman"/>
                <w:b/>
                <w:i/>
                <w:sz w:val="24"/>
                <w:szCs w:val="28"/>
                <w:lang w:val="en-US"/>
              </w:rPr>
              <w:t>ḳuruġ tumlıġ</w:t>
            </w:r>
            <w:r w:rsidRPr="00616187">
              <w:rPr>
                <w:rFonts w:ascii="Times New Roman" w:hAnsi="Times New Roman" w:cs="Times New Roman"/>
                <w:i/>
                <w:sz w:val="24"/>
                <w:szCs w:val="28"/>
                <w:lang w:val="en-US"/>
              </w:rPr>
              <w:t xml:space="preserve"> artsa</w:t>
            </w:r>
            <w:r w:rsidRPr="00616187">
              <w:rPr>
                <w:rFonts w:ascii="Times New Roman" w:hAnsi="Times New Roman" w:cs="Times New Roman"/>
                <w:b/>
                <w:i/>
                <w:sz w:val="24"/>
                <w:szCs w:val="28"/>
                <w:lang w:val="en-US"/>
              </w:rPr>
              <w:t xml:space="preserve"> isig</w:t>
            </w:r>
            <w:r w:rsidRPr="00616187">
              <w:rPr>
                <w:rFonts w:ascii="Times New Roman" w:hAnsi="Times New Roman" w:cs="Times New Roman"/>
                <w:i/>
                <w:sz w:val="24"/>
                <w:szCs w:val="28"/>
                <w:lang w:val="en-US"/>
              </w:rPr>
              <w:t xml:space="preserve"> </w:t>
            </w:r>
            <w:r w:rsidRPr="00616187">
              <w:rPr>
                <w:rFonts w:ascii="Times New Roman" w:hAnsi="Times New Roman" w:cs="Times New Roman"/>
                <w:b/>
                <w:i/>
                <w:sz w:val="24"/>
                <w:szCs w:val="28"/>
                <w:lang w:val="en-US"/>
              </w:rPr>
              <w:t>öl</w:t>
            </w:r>
            <w:r w:rsidRPr="00616187">
              <w:rPr>
                <w:rFonts w:ascii="Times New Roman" w:hAnsi="Times New Roman" w:cs="Times New Roman"/>
                <w:i/>
                <w:sz w:val="24"/>
                <w:szCs w:val="28"/>
                <w:lang w:val="en-US"/>
              </w:rPr>
              <w:t xml:space="preserve"> anut </w:t>
            </w:r>
          </w:p>
          <w:p w14:paraId="567FA095" w14:textId="77777777" w:rsidR="00D319E3" w:rsidRPr="00616187" w:rsidRDefault="00D319E3" w:rsidP="001408AE">
            <w:pPr>
              <w:spacing w:after="0" w:line="360" w:lineRule="auto"/>
              <w:jc w:val="both"/>
              <w:rPr>
                <w:rFonts w:ascii="Times New Roman" w:hAnsi="Times New Roman" w:cs="Times New Roman"/>
                <w:i/>
                <w:sz w:val="24"/>
                <w:szCs w:val="28"/>
                <w:lang w:val="en-US"/>
              </w:rPr>
            </w:pPr>
            <w:r w:rsidRPr="00616187">
              <w:rPr>
                <w:rFonts w:ascii="Times New Roman" w:hAnsi="Times New Roman" w:cs="Times New Roman"/>
                <w:i/>
                <w:sz w:val="24"/>
                <w:szCs w:val="28"/>
                <w:lang w:val="en-US"/>
              </w:rPr>
              <w:t xml:space="preserve">bu iki an͡gar ḳılġa eṿre yanut </w:t>
            </w:r>
          </w:p>
        </w:tc>
        <w:tc>
          <w:tcPr>
            <w:tcW w:w="2695" w:type="pct"/>
            <w:shd w:val="clear" w:color="auto" w:fill="F2F2F2" w:themeFill="background1" w:themeFillShade="F2"/>
          </w:tcPr>
          <w:p w14:paraId="794056BB"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Где холод и сушь, там нужны жар и влага, </w:t>
            </w:r>
          </w:p>
          <w:p w14:paraId="344C45A3"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Два этих лекарства двум хворям – во благо. </w:t>
            </w:r>
          </w:p>
        </w:tc>
      </w:tr>
      <w:tr w:rsidR="00E97023" w:rsidRPr="00905F78" w14:paraId="1BD5566A" w14:textId="77777777" w:rsidTr="004E4980">
        <w:trPr>
          <w:trHeight w:val="510"/>
        </w:trPr>
        <w:tc>
          <w:tcPr>
            <w:tcW w:w="368" w:type="pct"/>
            <w:shd w:val="clear" w:color="auto" w:fill="F2F2F2" w:themeFill="background1" w:themeFillShade="F2"/>
            <w:tcMar>
              <w:top w:w="13" w:type="dxa"/>
              <w:left w:w="108" w:type="dxa"/>
              <w:bottom w:w="0" w:type="dxa"/>
              <w:right w:w="108" w:type="dxa"/>
            </w:tcMar>
            <w:vAlign w:val="center"/>
            <w:hideMark/>
          </w:tcPr>
          <w:p w14:paraId="56A4090A" w14:textId="77777777" w:rsidR="00D319E3" w:rsidRPr="00905F78" w:rsidRDefault="00D319E3" w:rsidP="001408AE">
            <w:pPr>
              <w:spacing w:after="0" w:line="360" w:lineRule="auto"/>
              <w:jc w:val="center"/>
              <w:rPr>
                <w:rFonts w:ascii="Times New Roman" w:hAnsi="Times New Roman" w:cs="Times New Roman"/>
                <w:szCs w:val="28"/>
              </w:rPr>
            </w:pPr>
            <w:r w:rsidRPr="00905F78">
              <w:rPr>
                <w:rFonts w:ascii="Times New Roman" w:hAnsi="Times New Roman" w:cs="Times New Roman"/>
                <w:szCs w:val="28"/>
              </w:rPr>
              <w:t>4627</w:t>
            </w:r>
          </w:p>
        </w:tc>
        <w:tc>
          <w:tcPr>
            <w:tcW w:w="1937" w:type="pct"/>
            <w:shd w:val="clear" w:color="auto" w:fill="F2F2F2" w:themeFill="background1" w:themeFillShade="F2"/>
            <w:tcMar>
              <w:top w:w="13" w:type="dxa"/>
              <w:left w:w="108" w:type="dxa"/>
              <w:bottom w:w="0" w:type="dxa"/>
              <w:right w:w="108" w:type="dxa"/>
            </w:tcMar>
            <w:vAlign w:val="center"/>
            <w:hideMark/>
          </w:tcPr>
          <w:p w14:paraId="6DFB9661" w14:textId="77777777" w:rsidR="00D319E3" w:rsidRPr="00905F78" w:rsidRDefault="00D319E3" w:rsidP="001408AE">
            <w:pPr>
              <w:spacing w:after="0" w:line="360" w:lineRule="auto"/>
              <w:jc w:val="both"/>
              <w:rPr>
                <w:rFonts w:ascii="Times New Roman" w:hAnsi="Times New Roman" w:cs="Times New Roman"/>
                <w:i/>
                <w:sz w:val="24"/>
                <w:szCs w:val="28"/>
              </w:rPr>
            </w:pPr>
            <w:r w:rsidRPr="00905F78">
              <w:rPr>
                <w:rFonts w:ascii="Times New Roman" w:hAnsi="Times New Roman" w:cs="Times New Roman"/>
                <w:i/>
                <w:sz w:val="24"/>
                <w:szCs w:val="28"/>
              </w:rPr>
              <w:t xml:space="preserve">bu </w:t>
            </w:r>
            <w:r w:rsidRPr="00905F78">
              <w:rPr>
                <w:rFonts w:ascii="Times New Roman" w:hAnsi="Times New Roman" w:cs="Times New Roman"/>
                <w:b/>
                <w:i/>
                <w:sz w:val="24"/>
                <w:szCs w:val="28"/>
              </w:rPr>
              <w:t>öl tumlıġ</w:t>
            </w:r>
            <w:r w:rsidRPr="00905F78">
              <w:rPr>
                <w:rFonts w:ascii="Times New Roman" w:hAnsi="Times New Roman" w:cs="Times New Roman"/>
                <w:i/>
                <w:sz w:val="24"/>
                <w:szCs w:val="28"/>
              </w:rPr>
              <w:t xml:space="preserve"> artsa san͡ga ḳılsa yas </w:t>
            </w:r>
          </w:p>
          <w:p w14:paraId="67C4E798" w14:textId="77777777" w:rsidR="00D319E3" w:rsidRPr="00616187" w:rsidRDefault="00D319E3" w:rsidP="001408AE">
            <w:pPr>
              <w:spacing w:after="0" w:line="360" w:lineRule="auto"/>
              <w:jc w:val="both"/>
              <w:rPr>
                <w:rFonts w:ascii="Times New Roman" w:hAnsi="Times New Roman" w:cs="Times New Roman"/>
                <w:i/>
                <w:sz w:val="24"/>
                <w:szCs w:val="28"/>
                <w:lang w:val="en-US"/>
              </w:rPr>
            </w:pPr>
            <w:r w:rsidRPr="00616187">
              <w:rPr>
                <w:rFonts w:ascii="Times New Roman" w:hAnsi="Times New Roman" w:cs="Times New Roman"/>
                <w:b/>
                <w:i/>
                <w:sz w:val="24"/>
                <w:szCs w:val="28"/>
                <w:lang w:val="en-US"/>
              </w:rPr>
              <w:t>isigin ḳuruġun</w:t>
            </w:r>
            <w:r w:rsidRPr="00616187">
              <w:rPr>
                <w:rFonts w:ascii="Times New Roman" w:hAnsi="Times New Roman" w:cs="Times New Roman"/>
                <w:i/>
                <w:sz w:val="24"/>
                <w:szCs w:val="28"/>
                <w:lang w:val="en-US"/>
              </w:rPr>
              <w:t xml:space="preserve"> anı yandru bas </w:t>
            </w:r>
          </w:p>
        </w:tc>
        <w:tc>
          <w:tcPr>
            <w:tcW w:w="2695" w:type="pct"/>
            <w:shd w:val="clear" w:color="auto" w:fill="F2F2F2" w:themeFill="background1" w:themeFillShade="F2"/>
          </w:tcPr>
          <w:p w14:paraId="07F5A2D7"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Когда тебе влажное, стылое – в горе, </w:t>
            </w:r>
          </w:p>
          <w:p w14:paraId="7574C5CE"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 Сухим и горячим лечи свои хвори. </w:t>
            </w:r>
          </w:p>
        </w:tc>
      </w:tr>
      <w:tr w:rsidR="00E97023" w:rsidRPr="00905F78" w14:paraId="5698670B" w14:textId="77777777" w:rsidTr="004E4980">
        <w:trPr>
          <w:trHeight w:val="510"/>
        </w:trPr>
        <w:tc>
          <w:tcPr>
            <w:tcW w:w="368" w:type="pct"/>
            <w:shd w:val="clear" w:color="auto" w:fill="F2F2F2" w:themeFill="background1" w:themeFillShade="F2"/>
            <w:tcMar>
              <w:top w:w="13" w:type="dxa"/>
              <w:left w:w="108" w:type="dxa"/>
              <w:bottom w:w="0" w:type="dxa"/>
              <w:right w:w="108" w:type="dxa"/>
            </w:tcMar>
            <w:vAlign w:val="center"/>
            <w:hideMark/>
          </w:tcPr>
          <w:p w14:paraId="6260ED9B" w14:textId="77777777" w:rsidR="00D319E3" w:rsidRPr="00905F78" w:rsidRDefault="00D319E3" w:rsidP="001408AE">
            <w:pPr>
              <w:spacing w:after="0" w:line="360" w:lineRule="auto"/>
              <w:jc w:val="center"/>
              <w:rPr>
                <w:rFonts w:ascii="Times New Roman" w:hAnsi="Times New Roman" w:cs="Times New Roman"/>
                <w:szCs w:val="28"/>
              </w:rPr>
            </w:pPr>
            <w:r w:rsidRPr="00905F78">
              <w:rPr>
                <w:rFonts w:ascii="Times New Roman" w:hAnsi="Times New Roman" w:cs="Times New Roman"/>
                <w:szCs w:val="28"/>
              </w:rPr>
              <w:t>4628</w:t>
            </w:r>
          </w:p>
        </w:tc>
        <w:tc>
          <w:tcPr>
            <w:tcW w:w="1937" w:type="pct"/>
            <w:shd w:val="clear" w:color="auto" w:fill="F2F2F2" w:themeFill="background1" w:themeFillShade="F2"/>
            <w:tcMar>
              <w:top w:w="13" w:type="dxa"/>
              <w:left w:w="108" w:type="dxa"/>
              <w:bottom w:w="0" w:type="dxa"/>
              <w:right w:w="108" w:type="dxa"/>
            </w:tcMar>
            <w:vAlign w:val="center"/>
            <w:hideMark/>
          </w:tcPr>
          <w:p w14:paraId="3B884FFD" w14:textId="77777777" w:rsidR="00D319E3" w:rsidRPr="00616187" w:rsidRDefault="00D319E3" w:rsidP="001408AE">
            <w:pPr>
              <w:spacing w:after="0" w:line="360" w:lineRule="auto"/>
              <w:jc w:val="both"/>
              <w:rPr>
                <w:rFonts w:ascii="Times New Roman" w:hAnsi="Times New Roman" w:cs="Times New Roman"/>
                <w:i/>
                <w:sz w:val="24"/>
                <w:szCs w:val="28"/>
                <w:lang w:val="en-US"/>
              </w:rPr>
            </w:pPr>
            <w:r w:rsidRPr="00616187">
              <w:rPr>
                <w:rFonts w:ascii="Times New Roman" w:hAnsi="Times New Roman" w:cs="Times New Roman"/>
                <w:i/>
                <w:sz w:val="24"/>
                <w:szCs w:val="28"/>
                <w:lang w:val="en-US"/>
              </w:rPr>
              <w:t xml:space="preserve">tadun͡g </w:t>
            </w:r>
            <w:r w:rsidRPr="00616187">
              <w:rPr>
                <w:rFonts w:ascii="Times New Roman" w:hAnsi="Times New Roman" w:cs="Times New Roman"/>
                <w:b/>
                <w:i/>
                <w:sz w:val="24"/>
                <w:szCs w:val="28"/>
                <w:lang w:val="en-US"/>
              </w:rPr>
              <w:t>tumlıġ</w:t>
            </w:r>
            <w:r w:rsidRPr="00616187">
              <w:rPr>
                <w:rFonts w:ascii="Times New Roman" w:hAnsi="Times New Roman" w:cs="Times New Roman"/>
                <w:i/>
                <w:sz w:val="24"/>
                <w:szCs w:val="28"/>
                <w:lang w:val="en-US"/>
              </w:rPr>
              <w:t xml:space="preserve"> erse</w:t>
            </w:r>
            <w:r w:rsidRPr="00616187">
              <w:rPr>
                <w:rFonts w:ascii="Times New Roman" w:hAnsi="Times New Roman" w:cs="Times New Roman"/>
                <w:b/>
                <w:i/>
                <w:sz w:val="24"/>
                <w:szCs w:val="28"/>
                <w:lang w:val="en-US"/>
              </w:rPr>
              <w:t xml:space="preserve"> isigin </w:t>
            </w:r>
            <w:r w:rsidRPr="00616187">
              <w:rPr>
                <w:rFonts w:ascii="Times New Roman" w:hAnsi="Times New Roman" w:cs="Times New Roman"/>
                <w:i/>
                <w:sz w:val="24"/>
                <w:szCs w:val="28"/>
                <w:lang w:val="en-US"/>
              </w:rPr>
              <w:t xml:space="preserve">küçe </w:t>
            </w:r>
          </w:p>
          <w:p w14:paraId="77718056" w14:textId="77777777" w:rsidR="00D319E3" w:rsidRPr="00616187" w:rsidRDefault="00D319E3" w:rsidP="001408AE">
            <w:pPr>
              <w:spacing w:after="0" w:line="360" w:lineRule="auto"/>
              <w:jc w:val="both"/>
              <w:rPr>
                <w:rFonts w:ascii="Times New Roman" w:hAnsi="Times New Roman" w:cs="Times New Roman"/>
                <w:i/>
                <w:sz w:val="24"/>
                <w:szCs w:val="28"/>
                <w:lang w:val="en-US"/>
              </w:rPr>
            </w:pPr>
            <w:r w:rsidRPr="00616187">
              <w:rPr>
                <w:rFonts w:ascii="Times New Roman" w:hAnsi="Times New Roman" w:cs="Times New Roman"/>
                <w:b/>
                <w:i/>
                <w:sz w:val="24"/>
                <w:szCs w:val="28"/>
                <w:lang w:val="en-US"/>
              </w:rPr>
              <w:t xml:space="preserve">isig </w:t>
            </w:r>
            <w:r w:rsidRPr="00616187">
              <w:rPr>
                <w:rFonts w:ascii="Times New Roman" w:hAnsi="Times New Roman" w:cs="Times New Roman"/>
                <w:i/>
                <w:sz w:val="24"/>
                <w:szCs w:val="28"/>
                <w:lang w:val="en-US"/>
              </w:rPr>
              <w:t xml:space="preserve">erse </w:t>
            </w:r>
            <w:r w:rsidRPr="00616187">
              <w:rPr>
                <w:rFonts w:ascii="Times New Roman" w:hAnsi="Times New Roman" w:cs="Times New Roman"/>
                <w:b/>
                <w:i/>
                <w:sz w:val="24"/>
                <w:szCs w:val="28"/>
                <w:lang w:val="en-US"/>
              </w:rPr>
              <w:t>tumlıġ</w:t>
            </w:r>
            <w:r w:rsidRPr="00616187">
              <w:rPr>
                <w:rFonts w:ascii="Times New Roman" w:hAnsi="Times New Roman" w:cs="Times New Roman"/>
                <w:i/>
                <w:sz w:val="24"/>
                <w:szCs w:val="28"/>
                <w:lang w:val="en-US"/>
              </w:rPr>
              <w:t xml:space="preserve"> yiyü tur içe </w:t>
            </w:r>
          </w:p>
        </w:tc>
        <w:tc>
          <w:tcPr>
            <w:tcW w:w="2695" w:type="pct"/>
            <w:shd w:val="clear" w:color="auto" w:fill="F2F2F2" w:themeFill="background1" w:themeFillShade="F2"/>
          </w:tcPr>
          <w:p w14:paraId="585564DE"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Остывшее тело горячим согрей, </w:t>
            </w:r>
          </w:p>
          <w:p w14:paraId="5F0B7BC7"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А жар свой холодным заешь поскорей. </w:t>
            </w:r>
          </w:p>
        </w:tc>
      </w:tr>
      <w:tr w:rsidR="00E97023" w:rsidRPr="00905F78" w14:paraId="3B935104" w14:textId="77777777" w:rsidTr="004E4980">
        <w:trPr>
          <w:trHeight w:val="510"/>
        </w:trPr>
        <w:tc>
          <w:tcPr>
            <w:tcW w:w="368" w:type="pct"/>
            <w:shd w:val="clear" w:color="auto" w:fill="F2F2F2" w:themeFill="background1" w:themeFillShade="F2"/>
            <w:tcMar>
              <w:top w:w="13" w:type="dxa"/>
              <w:left w:w="108" w:type="dxa"/>
              <w:bottom w:w="0" w:type="dxa"/>
              <w:right w:w="108" w:type="dxa"/>
            </w:tcMar>
            <w:vAlign w:val="center"/>
            <w:hideMark/>
          </w:tcPr>
          <w:p w14:paraId="2FB60476" w14:textId="77777777" w:rsidR="00D319E3" w:rsidRPr="00905F78" w:rsidRDefault="00D319E3" w:rsidP="001408AE">
            <w:pPr>
              <w:spacing w:after="0" w:line="360" w:lineRule="auto"/>
              <w:jc w:val="center"/>
              <w:rPr>
                <w:rFonts w:ascii="Times New Roman" w:hAnsi="Times New Roman" w:cs="Times New Roman"/>
                <w:szCs w:val="28"/>
              </w:rPr>
            </w:pPr>
            <w:r w:rsidRPr="00905F78">
              <w:rPr>
                <w:rFonts w:ascii="Times New Roman" w:hAnsi="Times New Roman" w:cs="Times New Roman"/>
                <w:szCs w:val="28"/>
              </w:rPr>
              <w:lastRenderedPageBreak/>
              <w:t>4629</w:t>
            </w:r>
          </w:p>
        </w:tc>
        <w:tc>
          <w:tcPr>
            <w:tcW w:w="1937" w:type="pct"/>
            <w:shd w:val="clear" w:color="auto" w:fill="F2F2F2" w:themeFill="background1" w:themeFillShade="F2"/>
            <w:tcMar>
              <w:top w:w="13" w:type="dxa"/>
              <w:left w:w="108" w:type="dxa"/>
              <w:bottom w:w="0" w:type="dxa"/>
              <w:right w:w="108" w:type="dxa"/>
            </w:tcMar>
            <w:vAlign w:val="center"/>
            <w:hideMark/>
          </w:tcPr>
          <w:p w14:paraId="74D5F92F" w14:textId="77777777" w:rsidR="00D319E3" w:rsidRPr="00140141" w:rsidRDefault="00D319E3" w:rsidP="001408AE">
            <w:pPr>
              <w:spacing w:after="0" w:line="360" w:lineRule="auto"/>
              <w:jc w:val="both"/>
              <w:rPr>
                <w:rFonts w:ascii="Times New Roman" w:hAnsi="Times New Roman" w:cs="Times New Roman"/>
                <w:i/>
                <w:sz w:val="24"/>
                <w:szCs w:val="28"/>
                <w:lang w:val="en-US"/>
              </w:rPr>
            </w:pPr>
            <w:r w:rsidRPr="00140141">
              <w:rPr>
                <w:rFonts w:ascii="Times New Roman" w:hAnsi="Times New Roman" w:cs="Times New Roman"/>
                <w:i/>
                <w:sz w:val="24"/>
                <w:szCs w:val="28"/>
                <w:lang w:val="en-US"/>
              </w:rPr>
              <w:t xml:space="preserve">ḳalı samduy erse tadun͡g belgülüg </w:t>
            </w:r>
          </w:p>
          <w:p w14:paraId="4FC56381" w14:textId="77777777" w:rsidR="00D319E3" w:rsidRPr="00140141" w:rsidRDefault="00D319E3" w:rsidP="001408AE">
            <w:pPr>
              <w:spacing w:after="0" w:line="360" w:lineRule="auto"/>
              <w:jc w:val="both"/>
              <w:rPr>
                <w:rFonts w:ascii="Times New Roman" w:hAnsi="Times New Roman" w:cs="Times New Roman"/>
                <w:i/>
                <w:sz w:val="24"/>
                <w:szCs w:val="28"/>
                <w:lang w:val="en-US"/>
              </w:rPr>
            </w:pPr>
            <w:r w:rsidRPr="00140141">
              <w:rPr>
                <w:rFonts w:ascii="Times New Roman" w:hAnsi="Times New Roman" w:cs="Times New Roman"/>
                <w:b/>
                <w:i/>
                <w:sz w:val="24"/>
                <w:szCs w:val="28"/>
                <w:lang w:val="en-US"/>
              </w:rPr>
              <w:t>isigli soġıḳlı</w:t>
            </w:r>
            <w:r w:rsidRPr="00140141">
              <w:rPr>
                <w:rFonts w:ascii="Times New Roman" w:hAnsi="Times New Roman" w:cs="Times New Roman"/>
                <w:i/>
                <w:sz w:val="24"/>
                <w:szCs w:val="28"/>
                <w:lang w:val="en-US"/>
              </w:rPr>
              <w:t xml:space="preserve"> ara bir ülgü </w:t>
            </w:r>
          </w:p>
        </w:tc>
        <w:tc>
          <w:tcPr>
            <w:tcW w:w="2695" w:type="pct"/>
            <w:shd w:val="clear" w:color="auto" w:fill="F2F2F2" w:themeFill="background1" w:themeFillShade="F2"/>
          </w:tcPr>
          <w:p w14:paraId="62872733"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А в ком полужар или полупрохлада, </w:t>
            </w:r>
          </w:p>
          <w:p w14:paraId="75F7B979"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С горячим холодное смешивать надо. </w:t>
            </w:r>
          </w:p>
        </w:tc>
      </w:tr>
      <w:tr w:rsidR="00E97023" w:rsidRPr="00905F78" w14:paraId="0415917F" w14:textId="77777777" w:rsidTr="004E4980">
        <w:trPr>
          <w:trHeight w:val="510"/>
        </w:trPr>
        <w:tc>
          <w:tcPr>
            <w:tcW w:w="368" w:type="pct"/>
            <w:shd w:val="clear" w:color="auto" w:fill="F2F2F2" w:themeFill="background1" w:themeFillShade="F2"/>
            <w:tcMar>
              <w:top w:w="13" w:type="dxa"/>
              <w:left w:w="108" w:type="dxa"/>
              <w:bottom w:w="0" w:type="dxa"/>
              <w:right w:w="108" w:type="dxa"/>
            </w:tcMar>
            <w:vAlign w:val="center"/>
            <w:hideMark/>
          </w:tcPr>
          <w:p w14:paraId="1D97DC40" w14:textId="77777777" w:rsidR="00D319E3" w:rsidRPr="00905F78" w:rsidRDefault="00D319E3" w:rsidP="001408AE">
            <w:pPr>
              <w:spacing w:after="0" w:line="360" w:lineRule="auto"/>
              <w:jc w:val="center"/>
              <w:rPr>
                <w:rFonts w:ascii="Times New Roman" w:hAnsi="Times New Roman" w:cs="Times New Roman"/>
                <w:szCs w:val="28"/>
              </w:rPr>
            </w:pPr>
            <w:r w:rsidRPr="00905F78">
              <w:rPr>
                <w:rFonts w:ascii="Times New Roman" w:hAnsi="Times New Roman" w:cs="Times New Roman"/>
                <w:szCs w:val="28"/>
              </w:rPr>
              <w:t>4630</w:t>
            </w:r>
          </w:p>
        </w:tc>
        <w:tc>
          <w:tcPr>
            <w:tcW w:w="1937" w:type="pct"/>
            <w:shd w:val="clear" w:color="auto" w:fill="F2F2F2" w:themeFill="background1" w:themeFillShade="F2"/>
            <w:tcMar>
              <w:top w:w="13" w:type="dxa"/>
              <w:left w:w="108" w:type="dxa"/>
              <w:bottom w:w="0" w:type="dxa"/>
              <w:right w:w="108" w:type="dxa"/>
            </w:tcMar>
            <w:vAlign w:val="center"/>
            <w:hideMark/>
          </w:tcPr>
          <w:p w14:paraId="65E935E6" w14:textId="77777777" w:rsidR="00D319E3" w:rsidRPr="00905F78" w:rsidRDefault="00D319E3" w:rsidP="001408AE">
            <w:pPr>
              <w:spacing w:after="0" w:line="360" w:lineRule="auto"/>
              <w:jc w:val="both"/>
              <w:rPr>
                <w:rFonts w:ascii="Times New Roman" w:hAnsi="Times New Roman" w:cs="Times New Roman"/>
                <w:i/>
                <w:sz w:val="24"/>
                <w:szCs w:val="28"/>
              </w:rPr>
            </w:pPr>
            <w:r w:rsidRPr="00905F78">
              <w:rPr>
                <w:rFonts w:ascii="Times New Roman" w:hAnsi="Times New Roman" w:cs="Times New Roman"/>
                <w:i/>
                <w:sz w:val="24"/>
                <w:szCs w:val="28"/>
              </w:rPr>
              <w:t xml:space="preserve">bu yan͡glıġ küḍezgil tadun͡gnı köni </w:t>
            </w:r>
          </w:p>
          <w:p w14:paraId="3EC5B0AA" w14:textId="77777777" w:rsidR="00D319E3" w:rsidRPr="00140141" w:rsidRDefault="00D319E3" w:rsidP="001408AE">
            <w:pPr>
              <w:spacing w:after="0" w:line="360" w:lineRule="auto"/>
              <w:jc w:val="both"/>
              <w:rPr>
                <w:rFonts w:ascii="Times New Roman" w:hAnsi="Times New Roman" w:cs="Times New Roman"/>
                <w:i/>
                <w:sz w:val="24"/>
                <w:szCs w:val="28"/>
                <w:lang w:val="en-US"/>
              </w:rPr>
            </w:pPr>
            <w:r w:rsidRPr="00140141">
              <w:rPr>
                <w:rFonts w:ascii="Times New Roman" w:hAnsi="Times New Roman" w:cs="Times New Roman"/>
                <w:i/>
                <w:sz w:val="24"/>
                <w:szCs w:val="28"/>
                <w:lang w:val="en-US"/>
              </w:rPr>
              <w:t>esen bolġa inçin tiriglik küni</w:t>
            </w:r>
            <w:r w:rsidR="00DE16E4" w:rsidRPr="00905F78">
              <w:rPr>
                <w:rStyle w:val="a5"/>
                <w:rFonts w:ascii="Times New Roman" w:hAnsi="Times New Roman" w:cs="Times New Roman"/>
                <w:i/>
                <w:sz w:val="24"/>
                <w:szCs w:val="28"/>
              </w:rPr>
              <w:footnoteReference w:id="1"/>
            </w:r>
            <w:r w:rsidRPr="00140141">
              <w:rPr>
                <w:rFonts w:ascii="Times New Roman" w:hAnsi="Times New Roman" w:cs="Times New Roman"/>
                <w:i/>
                <w:sz w:val="24"/>
                <w:szCs w:val="28"/>
                <w:lang w:val="en-US"/>
              </w:rPr>
              <w:t xml:space="preserve"> </w:t>
            </w:r>
          </w:p>
        </w:tc>
        <w:tc>
          <w:tcPr>
            <w:tcW w:w="2695" w:type="pct"/>
            <w:shd w:val="clear" w:color="auto" w:fill="F2F2F2" w:themeFill="background1" w:themeFillShade="F2"/>
          </w:tcPr>
          <w:p w14:paraId="41174A1E"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 xml:space="preserve">И если ты верно блюдешь свое тело, </w:t>
            </w:r>
          </w:p>
          <w:p w14:paraId="35832B01" w14:textId="77777777" w:rsidR="00D319E3" w:rsidRPr="00905F78" w:rsidRDefault="00D319E3" w:rsidP="001408AE">
            <w:pPr>
              <w:spacing w:after="0" w:line="360" w:lineRule="auto"/>
              <w:ind w:firstLine="122"/>
              <w:jc w:val="both"/>
              <w:rPr>
                <w:rFonts w:ascii="Times New Roman" w:hAnsi="Times New Roman" w:cs="Times New Roman"/>
                <w:sz w:val="24"/>
                <w:szCs w:val="28"/>
              </w:rPr>
            </w:pPr>
            <w:r w:rsidRPr="00905F78">
              <w:rPr>
                <w:rFonts w:ascii="Times New Roman" w:hAnsi="Times New Roman" w:cs="Times New Roman"/>
                <w:bCs/>
                <w:sz w:val="24"/>
                <w:szCs w:val="28"/>
              </w:rPr>
              <w:t>Здоровье твое невредимо и цело.</w:t>
            </w:r>
            <w:r w:rsidR="00DE16E4" w:rsidRPr="00905F78">
              <w:rPr>
                <w:rStyle w:val="a5"/>
                <w:rFonts w:ascii="Times New Roman" w:hAnsi="Times New Roman" w:cs="Times New Roman"/>
                <w:bCs/>
                <w:sz w:val="24"/>
                <w:szCs w:val="28"/>
              </w:rPr>
              <w:footnoteReference w:id="2"/>
            </w:r>
            <w:r w:rsidRPr="00905F78">
              <w:rPr>
                <w:rFonts w:ascii="Times New Roman" w:hAnsi="Times New Roman" w:cs="Times New Roman"/>
                <w:bCs/>
                <w:sz w:val="24"/>
                <w:szCs w:val="28"/>
              </w:rPr>
              <w:t xml:space="preserve"> </w:t>
            </w:r>
          </w:p>
        </w:tc>
      </w:tr>
    </w:tbl>
    <w:p w14:paraId="4A7B573B" w14:textId="77777777" w:rsidR="00121CFD" w:rsidRPr="00905F78" w:rsidRDefault="00F40A8F" w:rsidP="001408AE">
      <w:pPr>
        <w:spacing w:before="240" w:line="360" w:lineRule="auto"/>
        <w:ind w:firstLine="567"/>
        <w:jc w:val="both"/>
        <w:rPr>
          <w:rFonts w:ascii="Times New Roman" w:hAnsi="Times New Roman" w:cs="Times New Roman"/>
          <w:sz w:val="28"/>
          <w:szCs w:val="28"/>
        </w:rPr>
      </w:pPr>
      <w:r w:rsidRPr="00905F78">
        <w:rPr>
          <w:rFonts w:ascii="Times New Roman" w:hAnsi="Times New Roman" w:cs="Times New Roman"/>
          <w:sz w:val="28"/>
          <w:szCs w:val="28"/>
        </w:rPr>
        <w:t xml:space="preserve">Наше внимание привлекли </w:t>
      </w:r>
      <w:r w:rsidR="005B25C8" w:rsidRPr="00905F78">
        <w:rPr>
          <w:rFonts w:ascii="Times New Roman" w:hAnsi="Times New Roman" w:cs="Times New Roman"/>
          <w:sz w:val="28"/>
          <w:szCs w:val="28"/>
        </w:rPr>
        <w:t>5 слов</w:t>
      </w:r>
      <w:r w:rsidRPr="00905F78">
        <w:rPr>
          <w:rFonts w:ascii="Times New Roman" w:hAnsi="Times New Roman" w:cs="Times New Roman"/>
          <w:sz w:val="28"/>
          <w:szCs w:val="28"/>
        </w:rPr>
        <w:t>, встречающи</w:t>
      </w:r>
      <w:r w:rsidR="00F32115" w:rsidRPr="00905F78">
        <w:rPr>
          <w:rFonts w:ascii="Times New Roman" w:hAnsi="Times New Roman" w:cs="Times New Roman"/>
          <w:sz w:val="28"/>
          <w:szCs w:val="28"/>
        </w:rPr>
        <w:t>х</w:t>
      </w:r>
      <w:r w:rsidRPr="00905F78">
        <w:rPr>
          <w:rFonts w:ascii="Times New Roman" w:hAnsi="Times New Roman" w:cs="Times New Roman"/>
          <w:sz w:val="28"/>
          <w:szCs w:val="28"/>
        </w:rPr>
        <w:t xml:space="preserve">ся в отрывке: </w:t>
      </w:r>
      <w:r w:rsidRPr="00905F78">
        <w:rPr>
          <w:rFonts w:ascii="Times New Roman" w:hAnsi="Times New Roman" w:cs="Times New Roman"/>
          <w:i/>
          <w:sz w:val="28"/>
          <w:szCs w:val="28"/>
        </w:rPr>
        <w:t>isig</w:t>
      </w:r>
      <w:r w:rsidR="0065306E" w:rsidRPr="00905F78">
        <w:rPr>
          <w:rFonts w:ascii="Times New Roman" w:hAnsi="Times New Roman" w:cs="Times New Roman"/>
          <w:i/>
          <w:sz w:val="28"/>
          <w:szCs w:val="28"/>
        </w:rPr>
        <w:t xml:space="preserve"> </w:t>
      </w:r>
      <w:r w:rsidR="00825601" w:rsidRPr="00905F78">
        <w:rPr>
          <w:rFonts w:ascii="Times New Roman" w:hAnsi="Times New Roman" w:cs="Times New Roman"/>
          <w:sz w:val="28"/>
          <w:szCs w:val="28"/>
        </w:rPr>
        <w:t xml:space="preserve">– </w:t>
      </w:r>
      <w:r w:rsidRPr="00905F78">
        <w:rPr>
          <w:rFonts w:ascii="Times New Roman" w:hAnsi="Times New Roman" w:cs="Times New Roman"/>
          <w:sz w:val="28"/>
          <w:szCs w:val="28"/>
        </w:rPr>
        <w:t>11 раз</w:t>
      </w:r>
      <w:r w:rsidR="00825601" w:rsidRPr="00905F78">
        <w:rPr>
          <w:rFonts w:ascii="Times New Roman" w:hAnsi="Times New Roman" w:cs="Times New Roman"/>
          <w:sz w:val="28"/>
          <w:szCs w:val="28"/>
        </w:rPr>
        <w:t xml:space="preserve"> (</w:t>
      </w:r>
      <w:r w:rsidRPr="00905F78">
        <w:rPr>
          <w:rFonts w:ascii="Times New Roman" w:hAnsi="Times New Roman" w:cs="Times New Roman"/>
          <w:sz w:val="28"/>
          <w:szCs w:val="28"/>
        </w:rPr>
        <w:t xml:space="preserve">включая </w:t>
      </w:r>
      <w:r w:rsidRPr="00905F78">
        <w:rPr>
          <w:rFonts w:ascii="Times New Roman" w:hAnsi="Times New Roman" w:cs="Times New Roman"/>
          <w:i/>
          <w:sz w:val="28"/>
          <w:szCs w:val="28"/>
        </w:rPr>
        <w:t>isitür</w:t>
      </w:r>
      <w:r w:rsidR="0065306E" w:rsidRPr="00905F78">
        <w:rPr>
          <w:rFonts w:ascii="Times New Roman" w:hAnsi="Times New Roman" w:cs="Times New Roman"/>
          <w:i/>
          <w:sz w:val="28"/>
          <w:szCs w:val="28"/>
        </w:rPr>
        <w:t>˂isi–t–ür</w:t>
      </w:r>
      <w:r w:rsidRPr="00905F78">
        <w:rPr>
          <w:rFonts w:ascii="Times New Roman" w:hAnsi="Times New Roman" w:cs="Times New Roman"/>
          <w:sz w:val="28"/>
          <w:szCs w:val="28"/>
        </w:rPr>
        <w:t xml:space="preserve">), </w:t>
      </w:r>
      <w:r w:rsidRPr="00905F78">
        <w:rPr>
          <w:rFonts w:ascii="Times New Roman" w:hAnsi="Times New Roman" w:cs="Times New Roman"/>
          <w:i/>
          <w:sz w:val="28"/>
          <w:szCs w:val="28"/>
        </w:rPr>
        <w:t>soġıḳ</w:t>
      </w:r>
      <w:r w:rsidR="00825601" w:rsidRPr="00905F78">
        <w:rPr>
          <w:rFonts w:ascii="Times New Roman" w:hAnsi="Times New Roman" w:cs="Times New Roman"/>
          <w:sz w:val="28"/>
          <w:szCs w:val="28"/>
        </w:rPr>
        <w:t xml:space="preserve"> – </w:t>
      </w:r>
      <w:r w:rsidRPr="00905F78">
        <w:rPr>
          <w:rFonts w:ascii="Times New Roman" w:hAnsi="Times New Roman" w:cs="Times New Roman"/>
          <w:sz w:val="28"/>
          <w:szCs w:val="28"/>
        </w:rPr>
        <w:t>5</w:t>
      </w:r>
      <w:r w:rsidR="001408AE" w:rsidRPr="00905F78">
        <w:rPr>
          <w:rFonts w:ascii="Times New Roman" w:hAnsi="Times New Roman" w:cs="Times New Roman"/>
          <w:sz w:val="28"/>
          <w:szCs w:val="28"/>
        </w:rPr>
        <w:t xml:space="preserve"> </w:t>
      </w:r>
      <w:r w:rsidR="00825601" w:rsidRPr="00905F78">
        <w:rPr>
          <w:rFonts w:ascii="Times New Roman" w:hAnsi="Times New Roman" w:cs="Times New Roman"/>
          <w:sz w:val="28"/>
          <w:szCs w:val="28"/>
        </w:rPr>
        <w:t>раз</w:t>
      </w:r>
      <w:r w:rsidRPr="00905F78">
        <w:rPr>
          <w:rFonts w:ascii="Times New Roman" w:hAnsi="Times New Roman" w:cs="Times New Roman"/>
          <w:sz w:val="28"/>
          <w:szCs w:val="28"/>
        </w:rPr>
        <w:t>,</w:t>
      </w:r>
      <w:r w:rsidR="005B25C8" w:rsidRPr="00905F78">
        <w:rPr>
          <w:rFonts w:ascii="Times New Roman" w:hAnsi="Times New Roman" w:cs="Times New Roman"/>
          <w:sz w:val="28"/>
          <w:szCs w:val="28"/>
        </w:rPr>
        <w:t xml:space="preserve"> </w:t>
      </w:r>
      <w:r w:rsidR="005B25C8" w:rsidRPr="00905F78">
        <w:rPr>
          <w:rFonts w:ascii="Times New Roman" w:hAnsi="Times New Roman" w:cs="Times New Roman"/>
          <w:i/>
          <w:sz w:val="28"/>
          <w:szCs w:val="28"/>
        </w:rPr>
        <w:t xml:space="preserve">tumlıġ </w:t>
      </w:r>
      <w:r w:rsidR="00825601" w:rsidRPr="00905F78">
        <w:rPr>
          <w:rFonts w:ascii="Times New Roman" w:hAnsi="Times New Roman" w:cs="Times New Roman"/>
          <w:sz w:val="28"/>
          <w:szCs w:val="28"/>
        </w:rPr>
        <w:t xml:space="preserve">– </w:t>
      </w:r>
      <w:r w:rsidR="005B25C8" w:rsidRPr="00905F78">
        <w:rPr>
          <w:rFonts w:ascii="Times New Roman" w:hAnsi="Times New Roman" w:cs="Times New Roman"/>
          <w:sz w:val="28"/>
          <w:szCs w:val="28"/>
        </w:rPr>
        <w:t>5</w:t>
      </w:r>
      <w:r w:rsidR="00825601" w:rsidRPr="00905F78">
        <w:rPr>
          <w:rFonts w:ascii="Times New Roman" w:hAnsi="Times New Roman" w:cs="Times New Roman"/>
          <w:sz w:val="28"/>
          <w:szCs w:val="28"/>
        </w:rPr>
        <w:t xml:space="preserve"> раз</w:t>
      </w:r>
      <w:r w:rsidR="005B25C8" w:rsidRPr="00905F78">
        <w:rPr>
          <w:rFonts w:ascii="Times New Roman" w:hAnsi="Times New Roman" w:cs="Times New Roman"/>
          <w:sz w:val="28"/>
          <w:szCs w:val="28"/>
        </w:rPr>
        <w:t xml:space="preserve">, </w:t>
      </w:r>
      <w:r w:rsidRPr="00905F78">
        <w:rPr>
          <w:rFonts w:ascii="Times New Roman" w:hAnsi="Times New Roman" w:cs="Times New Roman"/>
          <w:i/>
          <w:sz w:val="28"/>
          <w:szCs w:val="28"/>
        </w:rPr>
        <w:t>ḳuruġ</w:t>
      </w:r>
      <w:r w:rsidR="0065306E" w:rsidRPr="00905F78">
        <w:rPr>
          <w:rFonts w:ascii="Times New Roman" w:hAnsi="Times New Roman" w:cs="Times New Roman"/>
          <w:i/>
          <w:sz w:val="28"/>
          <w:szCs w:val="28"/>
        </w:rPr>
        <w:t xml:space="preserve"> </w:t>
      </w:r>
      <w:r w:rsidR="00825601" w:rsidRPr="00905F78">
        <w:rPr>
          <w:rFonts w:ascii="Times New Roman" w:hAnsi="Times New Roman" w:cs="Times New Roman"/>
          <w:i/>
          <w:sz w:val="28"/>
          <w:szCs w:val="28"/>
        </w:rPr>
        <w:t xml:space="preserve">– </w:t>
      </w:r>
      <w:r w:rsidRPr="00905F78">
        <w:rPr>
          <w:rFonts w:ascii="Times New Roman" w:hAnsi="Times New Roman" w:cs="Times New Roman"/>
          <w:sz w:val="28"/>
          <w:szCs w:val="28"/>
        </w:rPr>
        <w:t>2</w:t>
      </w:r>
      <w:r w:rsidR="00825601" w:rsidRPr="00905F78">
        <w:rPr>
          <w:rFonts w:ascii="Times New Roman" w:hAnsi="Times New Roman" w:cs="Times New Roman"/>
          <w:sz w:val="28"/>
          <w:szCs w:val="28"/>
        </w:rPr>
        <w:t xml:space="preserve"> раза</w:t>
      </w:r>
      <w:r w:rsidRPr="00905F78">
        <w:rPr>
          <w:rFonts w:ascii="Times New Roman" w:hAnsi="Times New Roman" w:cs="Times New Roman"/>
          <w:sz w:val="28"/>
          <w:szCs w:val="28"/>
        </w:rPr>
        <w:t xml:space="preserve">, </w:t>
      </w:r>
      <w:r w:rsidRPr="00905F78">
        <w:rPr>
          <w:rFonts w:ascii="Times New Roman" w:hAnsi="Times New Roman" w:cs="Times New Roman"/>
          <w:i/>
          <w:sz w:val="28"/>
          <w:szCs w:val="28"/>
        </w:rPr>
        <w:t>öl</w:t>
      </w:r>
      <w:r w:rsidR="00D629DA" w:rsidRPr="00905F78">
        <w:rPr>
          <w:rFonts w:ascii="Times New Roman" w:hAnsi="Times New Roman" w:cs="Times New Roman"/>
          <w:sz w:val="28"/>
          <w:szCs w:val="28"/>
        </w:rPr>
        <w:t xml:space="preserve"> </w:t>
      </w:r>
      <w:r w:rsidR="00825601" w:rsidRPr="00905F78">
        <w:rPr>
          <w:rFonts w:ascii="Times New Roman" w:hAnsi="Times New Roman" w:cs="Times New Roman"/>
          <w:sz w:val="28"/>
          <w:szCs w:val="28"/>
        </w:rPr>
        <w:t xml:space="preserve">– </w:t>
      </w:r>
      <w:r w:rsidR="00D629DA" w:rsidRPr="00905F78">
        <w:rPr>
          <w:rFonts w:ascii="Times New Roman" w:hAnsi="Times New Roman" w:cs="Times New Roman"/>
          <w:sz w:val="28"/>
          <w:szCs w:val="28"/>
        </w:rPr>
        <w:t>2</w:t>
      </w:r>
      <w:r w:rsidR="00825601" w:rsidRPr="00905F78">
        <w:rPr>
          <w:rFonts w:ascii="Times New Roman" w:hAnsi="Times New Roman" w:cs="Times New Roman"/>
          <w:sz w:val="28"/>
          <w:szCs w:val="28"/>
        </w:rPr>
        <w:t xml:space="preserve"> раза</w:t>
      </w:r>
      <w:r w:rsidR="00D629DA" w:rsidRPr="00905F78">
        <w:rPr>
          <w:rFonts w:ascii="Times New Roman" w:hAnsi="Times New Roman" w:cs="Times New Roman"/>
          <w:sz w:val="28"/>
          <w:szCs w:val="28"/>
        </w:rPr>
        <w:t xml:space="preserve">. </w:t>
      </w:r>
      <w:r w:rsidR="00F32115" w:rsidRPr="00905F78">
        <w:rPr>
          <w:rFonts w:ascii="Times New Roman" w:hAnsi="Times New Roman" w:cs="Times New Roman"/>
          <w:sz w:val="28"/>
          <w:szCs w:val="28"/>
        </w:rPr>
        <w:t>Рассмотрим значения этих слов</w:t>
      </w:r>
      <w:r w:rsidR="00267B2E" w:rsidRPr="00905F78">
        <w:rPr>
          <w:rFonts w:ascii="Times New Roman" w:hAnsi="Times New Roman" w:cs="Times New Roman"/>
          <w:sz w:val="28"/>
          <w:szCs w:val="28"/>
        </w:rPr>
        <w:t xml:space="preserve"> по индексу Р.Р. Арата. </w:t>
      </w:r>
      <w:r w:rsidR="00121CFD" w:rsidRPr="00905F78">
        <w:rPr>
          <w:rFonts w:ascii="Times New Roman" w:hAnsi="Times New Roman" w:cs="Times New Roman"/>
          <w:sz w:val="28"/>
          <w:szCs w:val="28"/>
        </w:rPr>
        <w:t xml:space="preserve"> </w:t>
      </w:r>
      <w:r w:rsidR="00267B2E" w:rsidRPr="00905F78">
        <w:rPr>
          <w:rFonts w:ascii="Times New Roman" w:hAnsi="Times New Roman" w:cs="Times New Roman"/>
          <w:b/>
          <w:i/>
          <w:sz w:val="28"/>
          <w:szCs w:val="28"/>
        </w:rPr>
        <w:t>İSİG</w:t>
      </w:r>
      <w:r w:rsidR="00267B2E" w:rsidRPr="00905F78">
        <w:rPr>
          <w:rFonts w:ascii="Times New Roman" w:hAnsi="Times New Roman" w:cs="Times New Roman"/>
          <w:sz w:val="28"/>
          <w:szCs w:val="28"/>
        </w:rPr>
        <w:t xml:space="preserve"> </w:t>
      </w:r>
      <w:r w:rsidR="00267B2E" w:rsidRPr="00905F78">
        <w:rPr>
          <w:rFonts w:ascii="Times New Roman" w:hAnsi="Times New Roman" w:cs="Times New Roman"/>
          <w:i/>
          <w:sz w:val="28"/>
          <w:szCs w:val="28"/>
        </w:rPr>
        <w:t>sıcak, sıcaklık; iltifat</w:t>
      </w:r>
      <w:r w:rsidR="00267B2E" w:rsidRPr="00905F78">
        <w:rPr>
          <w:rFonts w:ascii="Times New Roman" w:hAnsi="Times New Roman" w:cs="Times New Roman"/>
          <w:sz w:val="28"/>
          <w:szCs w:val="28"/>
        </w:rPr>
        <w:t xml:space="preserve"> </w:t>
      </w:r>
      <w:r w:rsidR="001408AE" w:rsidRPr="00905F78">
        <w:rPr>
          <w:rFonts w:ascii="Times New Roman" w:hAnsi="Times New Roman" w:cs="Times New Roman"/>
          <w:sz w:val="28"/>
          <w:szCs w:val="28"/>
        </w:rPr>
        <w:t>ʻ</w:t>
      </w:r>
      <w:r w:rsidR="000B7474" w:rsidRPr="00905F78">
        <w:rPr>
          <w:rFonts w:ascii="Times New Roman" w:hAnsi="Times New Roman" w:cs="Times New Roman"/>
          <w:sz w:val="28"/>
          <w:szCs w:val="28"/>
        </w:rPr>
        <w:t>жара, жар, благосклонность</w:t>
      </w:r>
      <w:r w:rsidR="001408AE" w:rsidRPr="00905F78">
        <w:rPr>
          <w:rFonts w:ascii="Times New Roman" w:hAnsi="Times New Roman" w:cs="Times New Roman"/>
          <w:sz w:val="28"/>
          <w:szCs w:val="28"/>
        </w:rPr>
        <w:t>ʼ</w:t>
      </w:r>
      <w:r w:rsidR="00D86DA6" w:rsidRPr="00905F78">
        <w:rPr>
          <w:rFonts w:ascii="Times New Roman" w:hAnsi="Times New Roman" w:cs="Times New Roman"/>
          <w:sz w:val="28"/>
          <w:szCs w:val="28"/>
        </w:rPr>
        <w:t xml:space="preserve"> </w:t>
      </w:r>
      <w:r w:rsidR="00267B2E" w:rsidRPr="00905F78">
        <w:rPr>
          <w:rFonts w:ascii="Times New Roman" w:hAnsi="Times New Roman" w:cs="Times New Roman"/>
          <w:sz w:val="28"/>
          <w:szCs w:val="28"/>
        </w:rPr>
        <w:t>[</w:t>
      </w:r>
      <w:r w:rsidR="00394BB5" w:rsidRPr="00905F78">
        <w:rPr>
          <w:rFonts w:ascii="Times New Roman" w:hAnsi="Times New Roman" w:cs="Times New Roman"/>
          <w:sz w:val="28"/>
          <w:szCs w:val="28"/>
        </w:rPr>
        <w:t>2</w:t>
      </w:r>
      <w:r w:rsidR="00267B2E" w:rsidRPr="00905F78">
        <w:rPr>
          <w:rFonts w:ascii="Times New Roman" w:hAnsi="Times New Roman" w:cs="Times New Roman"/>
          <w:sz w:val="28"/>
          <w:szCs w:val="28"/>
        </w:rPr>
        <w:t xml:space="preserve">: 201]. </w:t>
      </w:r>
      <w:r w:rsidR="00267B2E" w:rsidRPr="00905F78">
        <w:rPr>
          <w:rFonts w:ascii="Times New Roman" w:hAnsi="Times New Roman" w:cs="Times New Roman"/>
          <w:b/>
          <w:i/>
          <w:sz w:val="28"/>
          <w:szCs w:val="28"/>
        </w:rPr>
        <w:t>SOĠIḲ (soġuḳ)</w:t>
      </w:r>
      <w:r w:rsidR="00267B2E" w:rsidRPr="00905F78">
        <w:rPr>
          <w:rFonts w:ascii="Times New Roman" w:hAnsi="Times New Roman" w:cs="Times New Roman"/>
          <w:i/>
          <w:sz w:val="28"/>
          <w:szCs w:val="28"/>
        </w:rPr>
        <w:t xml:space="preserve"> soğuk</w:t>
      </w:r>
      <w:r w:rsidR="007609DC" w:rsidRPr="00905F78">
        <w:rPr>
          <w:rFonts w:ascii="Times New Roman" w:hAnsi="Times New Roman" w:cs="Times New Roman"/>
          <w:sz w:val="28"/>
          <w:szCs w:val="28"/>
        </w:rPr>
        <w:t xml:space="preserve"> </w:t>
      </w:r>
      <w:r w:rsidR="000B7474" w:rsidRPr="00905F78">
        <w:rPr>
          <w:rFonts w:ascii="Times New Roman" w:hAnsi="Times New Roman" w:cs="Times New Roman"/>
          <w:sz w:val="28"/>
          <w:szCs w:val="28"/>
        </w:rPr>
        <w:t xml:space="preserve">ʻхолодʼ </w:t>
      </w:r>
      <w:r w:rsidR="007609DC" w:rsidRPr="00905F78">
        <w:rPr>
          <w:rFonts w:ascii="Times New Roman" w:hAnsi="Times New Roman" w:cs="Times New Roman"/>
          <w:sz w:val="28"/>
          <w:szCs w:val="28"/>
        </w:rPr>
        <w:t>[</w:t>
      </w:r>
      <w:r w:rsidR="00394BB5" w:rsidRPr="00905F78">
        <w:rPr>
          <w:rFonts w:ascii="Times New Roman" w:hAnsi="Times New Roman" w:cs="Times New Roman"/>
          <w:sz w:val="28"/>
          <w:szCs w:val="28"/>
        </w:rPr>
        <w:t>2</w:t>
      </w:r>
      <w:r w:rsidR="007609DC" w:rsidRPr="00905F78">
        <w:rPr>
          <w:rFonts w:ascii="Times New Roman" w:hAnsi="Times New Roman" w:cs="Times New Roman"/>
          <w:sz w:val="28"/>
          <w:szCs w:val="28"/>
        </w:rPr>
        <w:t xml:space="preserve">: 400]. </w:t>
      </w:r>
      <w:r w:rsidR="007609DC" w:rsidRPr="00905F78">
        <w:rPr>
          <w:rFonts w:ascii="Times New Roman" w:hAnsi="Times New Roman" w:cs="Times New Roman"/>
          <w:b/>
          <w:i/>
          <w:sz w:val="28"/>
          <w:szCs w:val="28"/>
        </w:rPr>
        <w:t>TUMLIĠ</w:t>
      </w:r>
      <w:r w:rsidR="007609DC" w:rsidRPr="00905F78">
        <w:rPr>
          <w:rFonts w:ascii="Times New Roman" w:hAnsi="Times New Roman" w:cs="Times New Roman"/>
          <w:i/>
          <w:sz w:val="28"/>
          <w:szCs w:val="28"/>
        </w:rPr>
        <w:t xml:space="preserve"> soğuk</w:t>
      </w:r>
      <w:r w:rsidR="007609DC" w:rsidRPr="00905F78">
        <w:rPr>
          <w:rFonts w:ascii="Times New Roman" w:hAnsi="Times New Roman" w:cs="Times New Roman"/>
          <w:sz w:val="28"/>
          <w:szCs w:val="28"/>
        </w:rPr>
        <w:t xml:space="preserve"> </w:t>
      </w:r>
      <w:r w:rsidR="000B7474" w:rsidRPr="00905F78">
        <w:rPr>
          <w:rFonts w:ascii="Times New Roman" w:hAnsi="Times New Roman" w:cs="Times New Roman"/>
          <w:sz w:val="28"/>
          <w:szCs w:val="28"/>
        </w:rPr>
        <w:t xml:space="preserve">ʻхолодʼ </w:t>
      </w:r>
      <w:r w:rsidR="007609DC" w:rsidRPr="00905F78">
        <w:rPr>
          <w:rFonts w:ascii="Times New Roman" w:hAnsi="Times New Roman" w:cs="Times New Roman"/>
          <w:sz w:val="28"/>
          <w:szCs w:val="28"/>
        </w:rPr>
        <w:t>[</w:t>
      </w:r>
      <w:r w:rsidR="00394BB5" w:rsidRPr="00905F78">
        <w:rPr>
          <w:rFonts w:ascii="Times New Roman" w:hAnsi="Times New Roman" w:cs="Times New Roman"/>
          <w:sz w:val="28"/>
          <w:szCs w:val="28"/>
        </w:rPr>
        <w:t>2</w:t>
      </w:r>
      <w:r w:rsidR="007609DC" w:rsidRPr="00905F78">
        <w:rPr>
          <w:rFonts w:ascii="Times New Roman" w:hAnsi="Times New Roman" w:cs="Times New Roman"/>
          <w:sz w:val="28"/>
          <w:szCs w:val="28"/>
        </w:rPr>
        <w:t xml:space="preserve">: 466]. </w:t>
      </w:r>
      <w:r w:rsidR="007609DC" w:rsidRPr="00905F78">
        <w:rPr>
          <w:rFonts w:ascii="Times New Roman" w:hAnsi="Times New Roman" w:cs="Times New Roman"/>
          <w:b/>
          <w:i/>
          <w:sz w:val="28"/>
          <w:szCs w:val="28"/>
        </w:rPr>
        <w:t>ḲURUĠ</w:t>
      </w:r>
      <w:r w:rsidR="007609DC" w:rsidRPr="00905F78">
        <w:rPr>
          <w:rFonts w:ascii="Times New Roman" w:hAnsi="Times New Roman" w:cs="Times New Roman"/>
          <w:i/>
          <w:sz w:val="28"/>
          <w:szCs w:val="28"/>
        </w:rPr>
        <w:t xml:space="preserve"> </w:t>
      </w:r>
      <w:r w:rsidR="000A1397" w:rsidRPr="00905F78">
        <w:rPr>
          <w:rFonts w:ascii="Times New Roman" w:hAnsi="Times New Roman" w:cs="Times New Roman"/>
          <w:i/>
          <w:sz w:val="28"/>
          <w:szCs w:val="28"/>
        </w:rPr>
        <w:t>kuru, boş, asılsız</w:t>
      </w:r>
      <w:r w:rsidR="000A1397" w:rsidRPr="00905F78">
        <w:rPr>
          <w:rFonts w:ascii="Times New Roman" w:hAnsi="Times New Roman" w:cs="Times New Roman"/>
          <w:sz w:val="28"/>
          <w:szCs w:val="28"/>
        </w:rPr>
        <w:t xml:space="preserve"> </w:t>
      </w:r>
      <w:r w:rsidR="000B7474" w:rsidRPr="00905F78">
        <w:rPr>
          <w:rFonts w:ascii="Times New Roman" w:hAnsi="Times New Roman" w:cs="Times New Roman"/>
          <w:sz w:val="28"/>
          <w:szCs w:val="28"/>
        </w:rPr>
        <w:t xml:space="preserve">ʻсухой, пустой, необоснованныйʼ </w:t>
      </w:r>
      <w:r w:rsidR="000A1397" w:rsidRPr="00905F78">
        <w:rPr>
          <w:rFonts w:ascii="Times New Roman" w:hAnsi="Times New Roman" w:cs="Times New Roman"/>
          <w:sz w:val="28"/>
          <w:szCs w:val="28"/>
        </w:rPr>
        <w:t>[</w:t>
      </w:r>
      <w:r w:rsidR="00394BB5" w:rsidRPr="00905F78">
        <w:rPr>
          <w:rFonts w:ascii="Times New Roman" w:hAnsi="Times New Roman" w:cs="Times New Roman"/>
          <w:sz w:val="28"/>
          <w:szCs w:val="28"/>
        </w:rPr>
        <w:t>2</w:t>
      </w:r>
      <w:r w:rsidR="000A1397" w:rsidRPr="00905F78">
        <w:rPr>
          <w:rFonts w:ascii="Times New Roman" w:hAnsi="Times New Roman" w:cs="Times New Roman"/>
          <w:sz w:val="28"/>
          <w:szCs w:val="28"/>
        </w:rPr>
        <w:t xml:space="preserve">: 293]. </w:t>
      </w:r>
      <w:r w:rsidR="000A1397" w:rsidRPr="00905F78">
        <w:rPr>
          <w:rFonts w:ascii="Times New Roman" w:hAnsi="Times New Roman" w:cs="Times New Roman"/>
          <w:b/>
          <w:i/>
          <w:sz w:val="28"/>
          <w:szCs w:val="28"/>
        </w:rPr>
        <w:t>ÖL</w:t>
      </w:r>
      <w:r w:rsidR="000A1397" w:rsidRPr="00905F78">
        <w:rPr>
          <w:rFonts w:ascii="Times New Roman" w:hAnsi="Times New Roman" w:cs="Times New Roman"/>
          <w:sz w:val="28"/>
          <w:szCs w:val="28"/>
        </w:rPr>
        <w:t xml:space="preserve"> </w:t>
      </w:r>
      <w:r w:rsidR="000A1397" w:rsidRPr="00905F78">
        <w:rPr>
          <w:rFonts w:ascii="Times New Roman" w:hAnsi="Times New Roman" w:cs="Times New Roman"/>
          <w:i/>
          <w:sz w:val="28"/>
          <w:szCs w:val="28"/>
        </w:rPr>
        <w:t>ıslak, yaş, nem</w:t>
      </w:r>
      <w:r w:rsidR="000A1397" w:rsidRPr="00905F78">
        <w:rPr>
          <w:rFonts w:ascii="Times New Roman" w:hAnsi="Times New Roman" w:cs="Times New Roman"/>
          <w:sz w:val="28"/>
          <w:szCs w:val="28"/>
        </w:rPr>
        <w:t xml:space="preserve"> </w:t>
      </w:r>
      <w:r w:rsidR="000B7474" w:rsidRPr="00905F78">
        <w:rPr>
          <w:rFonts w:ascii="Times New Roman" w:hAnsi="Times New Roman" w:cs="Times New Roman"/>
          <w:sz w:val="28"/>
          <w:szCs w:val="28"/>
        </w:rPr>
        <w:t xml:space="preserve">ʻмокрый, влага, сыройʼ </w:t>
      </w:r>
      <w:r w:rsidR="000A1397" w:rsidRPr="00905F78">
        <w:rPr>
          <w:rFonts w:ascii="Times New Roman" w:hAnsi="Times New Roman" w:cs="Times New Roman"/>
          <w:sz w:val="28"/>
          <w:szCs w:val="28"/>
        </w:rPr>
        <w:t>[</w:t>
      </w:r>
      <w:r w:rsidR="00CE4C23" w:rsidRPr="00905F78">
        <w:rPr>
          <w:rFonts w:ascii="Times New Roman" w:hAnsi="Times New Roman" w:cs="Times New Roman"/>
          <w:sz w:val="28"/>
          <w:szCs w:val="28"/>
        </w:rPr>
        <w:t>2</w:t>
      </w:r>
      <w:r w:rsidR="000A1397" w:rsidRPr="00905F78">
        <w:rPr>
          <w:rFonts w:ascii="Times New Roman" w:hAnsi="Times New Roman" w:cs="Times New Roman"/>
          <w:sz w:val="28"/>
          <w:szCs w:val="28"/>
        </w:rPr>
        <w:t xml:space="preserve">: 359]. Слова </w:t>
      </w:r>
      <w:r w:rsidR="000A1397" w:rsidRPr="00905F78">
        <w:rPr>
          <w:rFonts w:ascii="Times New Roman" w:hAnsi="Times New Roman" w:cs="Times New Roman"/>
          <w:i/>
          <w:sz w:val="28"/>
          <w:szCs w:val="28"/>
        </w:rPr>
        <w:t xml:space="preserve">soġiḳ </w:t>
      </w:r>
      <w:r w:rsidR="000A1397" w:rsidRPr="00905F78">
        <w:rPr>
          <w:rFonts w:ascii="Times New Roman" w:hAnsi="Times New Roman" w:cs="Times New Roman"/>
          <w:sz w:val="28"/>
          <w:szCs w:val="28"/>
        </w:rPr>
        <w:t xml:space="preserve">и </w:t>
      </w:r>
      <w:r w:rsidR="000A1397" w:rsidRPr="00905F78">
        <w:rPr>
          <w:rFonts w:ascii="Times New Roman" w:hAnsi="Times New Roman" w:cs="Times New Roman"/>
          <w:i/>
          <w:sz w:val="28"/>
          <w:szCs w:val="28"/>
        </w:rPr>
        <w:t>tumlıġ</w:t>
      </w:r>
      <w:r w:rsidR="000A1397" w:rsidRPr="00905F78">
        <w:rPr>
          <w:rFonts w:ascii="Times New Roman" w:hAnsi="Times New Roman" w:cs="Times New Roman"/>
          <w:sz w:val="28"/>
          <w:szCs w:val="28"/>
        </w:rPr>
        <w:t xml:space="preserve"> в данном контексте необходимо рассматривать как </w:t>
      </w:r>
      <w:r w:rsidR="0053045C" w:rsidRPr="00905F78">
        <w:rPr>
          <w:rFonts w:ascii="Times New Roman" w:hAnsi="Times New Roman" w:cs="Times New Roman"/>
          <w:sz w:val="28"/>
          <w:szCs w:val="28"/>
        </w:rPr>
        <w:t>безотносительные</w:t>
      </w:r>
      <w:r w:rsidR="000A1397" w:rsidRPr="00905F78">
        <w:rPr>
          <w:rFonts w:ascii="Times New Roman" w:hAnsi="Times New Roman" w:cs="Times New Roman"/>
          <w:sz w:val="28"/>
          <w:szCs w:val="28"/>
        </w:rPr>
        <w:t xml:space="preserve"> синонимы. Таким образом, предметом исследования являются две антонимичные пары: </w:t>
      </w:r>
      <w:r w:rsidR="000A1397" w:rsidRPr="00905F78">
        <w:rPr>
          <w:rFonts w:ascii="Times New Roman" w:hAnsi="Times New Roman" w:cs="Times New Roman"/>
          <w:bCs/>
          <w:i/>
          <w:iCs/>
          <w:sz w:val="28"/>
          <w:szCs w:val="28"/>
        </w:rPr>
        <w:t>isig</w:t>
      </w:r>
      <w:r w:rsidR="000A1397" w:rsidRPr="00905F78">
        <w:rPr>
          <w:rFonts w:ascii="Times New Roman" w:hAnsi="Times New Roman" w:cs="Times New Roman"/>
          <w:i/>
          <w:sz w:val="28"/>
          <w:szCs w:val="28"/>
        </w:rPr>
        <w:t xml:space="preserve"> – </w:t>
      </w:r>
      <w:r w:rsidR="000A1397" w:rsidRPr="00905F78">
        <w:rPr>
          <w:rFonts w:ascii="Times New Roman" w:hAnsi="Times New Roman" w:cs="Times New Roman"/>
          <w:bCs/>
          <w:i/>
          <w:iCs/>
          <w:sz w:val="28"/>
          <w:szCs w:val="28"/>
        </w:rPr>
        <w:t>soġıḳ</w:t>
      </w:r>
      <w:r w:rsidR="000A1397" w:rsidRPr="00905F78">
        <w:rPr>
          <w:rFonts w:ascii="Times New Roman" w:hAnsi="Times New Roman" w:cs="Times New Roman"/>
          <w:bCs/>
          <w:iCs/>
          <w:sz w:val="28"/>
          <w:szCs w:val="28"/>
        </w:rPr>
        <w:t>,</w:t>
      </w:r>
      <w:r w:rsidR="000A1397" w:rsidRPr="00905F78">
        <w:rPr>
          <w:rFonts w:ascii="Times New Roman" w:hAnsi="Times New Roman" w:cs="Times New Roman"/>
          <w:bCs/>
          <w:i/>
          <w:iCs/>
          <w:sz w:val="28"/>
          <w:szCs w:val="28"/>
        </w:rPr>
        <w:t xml:space="preserve"> </w:t>
      </w:r>
      <w:r w:rsidR="000A1397" w:rsidRPr="00905F78">
        <w:rPr>
          <w:rFonts w:ascii="Times New Roman" w:hAnsi="Times New Roman" w:cs="Times New Roman"/>
          <w:i/>
          <w:sz w:val="28"/>
          <w:szCs w:val="28"/>
        </w:rPr>
        <w:t>ḳuruġ – öl.</w:t>
      </w:r>
      <w:r w:rsidR="00406B1B" w:rsidRPr="00905F78">
        <w:rPr>
          <w:rFonts w:ascii="Times New Roman" w:hAnsi="Times New Roman" w:cs="Times New Roman"/>
          <w:i/>
          <w:sz w:val="28"/>
          <w:szCs w:val="28"/>
        </w:rPr>
        <w:t xml:space="preserve"> </w:t>
      </w:r>
    </w:p>
    <w:p w14:paraId="78CE3EB5" w14:textId="77777777" w:rsidR="00406B1B" w:rsidRPr="00905F78" w:rsidRDefault="00406B1B" w:rsidP="001408AE">
      <w:pPr>
        <w:spacing w:line="360" w:lineRule="auto"/>
        <w:ind w:firstLine="567"/>
        <w:jc w:val="both"/>
        <w:rPr>
          <w:rFonts w:ascii="Times New Roman" w:hAnsi="Times New Roman" w:cs="Times New Roman"/>
          <w:sz w:val="28"/>
          <w:szCs w:val="28"/>
        </w:rPr>
      </w:pPr>
      <w:r w:rsidRPr="00905F78">
        <w:rPr>
          <w:rFonts w:ascii="Times New Roman" w:hAnsi="Times New Roman" w:cs="Times New Roman"/>
          <w:sz w:val="28"/>
          <w:szCs w:val="28"/>
        </w:rPr>
        <w:t xml:space="preserve">Э.В. Севортян в перечне значений слова </w:t>
      </w:r>
      <w:r w:rsidRPr="00905F78">
        <w:rPr>
          <w:rFonts w:ascii="Times New Roman" w:hAnsi="Times New Roman" w:cs="Times New Roman"/>
          <w:i/>
          <w:sz w:val="28"/>
          <w:szCs w:val="28"/>
        </w:rPr>
        <w:t>ЫССЫ</w:t>
      </w:r>
      <w:r w:rsidRPr="00905F78">
        <w:rPr>
          <w:rFonts w:ascii="Times New Roman" w:hAnsi="Times New Roman" w:cs="Times New Roman"/>
          <w:sz w:val="28"/>
          <w:szCs w:val="28"/>
        </w:rPr>
        <w:t xml:space="preserve">, указывает </w:t>
      </w:r>
      <w:r w:rsidR="0098235F" w:rsidRPr="00905F78">
        <w:rPr>
          <w:rFonts w:ascii="Times New Roman" w:hAnsi="Times New Roman" w:cs="Times New Roman"/>
          <w:sz w:val="28"/>
          <w:szCs w:val="28"/>
        </w:rPr>
        <w:t>на то, что среди к</w:t>
      </w:r>
      <w:r w:rsidR="00D238CD" w:rsidRPr="00905F78">
        <w:rPr>
          <w:rFonts w:ascii="Times New Roman" w:hAnsi="Times New Roman" w:cs="Times New Roman"/>
          <w:sz w:val="28"/>
          <w:szCs w:val="28"/>
        </w:rPr>
        <w:t>ы</w:t>
      </w:r>
      <w:r w:rsidR="0098235F" w:rsidRPr="00905F78">
        <w:rPr>
          <w:rFonts w:ascii="Times New Roman" w:hAnsi="Times New Roman" w:cs="Times New Roman"/>
          <w:sz w:val="28"/>
          <w:szCs w:val="28"/>
        </w:rPr>
        <w:t>рг</w:t>
      </w:r>
      <w:r w:rsidR="00D238CD" w:rsidRPr="00905F78">
        <w:rPr>
          <w:rFonts w:ascii="Times New Roman" w:hAnsi="Times New Roman" w:cs="Times New Roman"/>
          <w:sz w:val="28"/>
          <w:szCs w:val="28"/>
        </w:rPr>
        <w:t>ы</w:t>
      </w:r>
      <w:r w:rsidR="0098235F" w:rsidRPr="00905F78">
        <w:rPr>
          <w:rFonts w:ascii="Times New Roman" w:hAnsi="Times New Roman" w:cs="Times New Roman"/>
          <w:sz w:val="28"/>
          <w:szCs w:val="28"/>
        </w:rPr>
        <w:t>зов слово зафиксировано также со значением «горячитель</w:t>
      </w:r>
      <w:r w:rsidR="002F19C2" w:rsidRPr="00905F78">
        <w:rPr>
          <w:rFonts w:ascii="Times New Roman" w:hAnsi="Times New Roman" w:cs="Times New Roman"/>
          <w:sz w:val="28"/>
          <w:szCs w:val="28"/>
        </w:rPr>
        <w:t>на</w:t>
      </w:r>
      <w:r w:rsidR="0098235F" w:rsidRPr="00905F78">
        <w:rPr>
          <w:rFonts w:ascii="Times New Roman" w:hAnsi="Times New Roman" w:cs="Times New Roman"/>
          <w:sz w:val="28"/>
          <w:szCs w:val="28"/>
        </w:rPr>
        <w:t>я пища или напиток»</w:t>
      </w:r>
      <w:r w:rsidR="009118CE" w:rsidRPr="00905F78">
        <w:rPr>
          <w:rFonts w:ascii="Times New Roman" w:hAnsi="Times New Roman" w:cs="Times New Roman"/>
          <w:sz w:val="28"/>
          <w:szCs w:val="28"/>
        </w:rPr>
        <w:t xml:space="preserve"> [</w:t>
      </w:r>
      <w:r w:rsidR="00394BB5" w:rsidRPr="00905F78">
        <w:rPr>
          <w:rFonts w:ascii="Times New Roman" w:hAnsi="Times New Roman" w:cs="Times New Roman"/>
          <w:sz w:val="28"/>
          <w:szCs w:val="28"/>
        </w:rPr>
        <w:t>20</w:t>
      </w:r>
      <w:r w:rsidR="009118CE" w:rsidRPr="00905F78">
        <w:rPr>
          <w:rFonts w:ascii="Times New Roman" w:hAnsi="Times New Roman" w:cs="Times New Roman"/>
          <w:sz w:val="28"/>
          <w:szCs w:val="28"/>
        </w:rPr>
        <w:t>: 669]</w:t>
      </w:r>
      <w:r w:rsidR="0098235F" w:rsidRPr="00905F78">
        <w:rPr>
          <w:rFonts w:ascii="Times New Roman" w:hAnsi="Times New Roman" w:cs="Times New Roman"/>
          <w:sz w:val="28"/>
          <w:szCs w:val="28"/>
        </w:rPr>
        <w:t>.</w:t>
      </w:r>
      <w:r w:rsidR="00216F56" w:rsidRPr="00905F78">
        <w:rPr>
          <w:rFonts w:ascii="Times New Roman" w:hAnsi="Times New Roman" w:cs="Times New Roman"/>
          <w:sz w:val="28"/>
          <w:szCs w:val="28"/>
        </w:rPr>
        <w:t xml:space="preserve"> </w:t>
      </w:r>
      <w:r w:rsidR="00973FC8" w:rsidRPr="00905F78">
        <w:rPr>
          <w:rFonts w:ascii="Times New Roman" w:hAnsi="Times New Roman" w:cs="Times New Roman"/>
          <w:sz w:val="28"/>
          <w:szCs w:val="28"/>
        </w:rPr>
        <w:t xml:space="preserve">В древнетюркском словаре за словом </w:t>
      </w:r>
      <w:r w:rsidR="00973FC8" w:rsidRPr="00905F78">
        <w:rPr>
          <w:rFonts w:ascii="Times New Roman" w:hAnsi="Times New Roman" w:cs="Times New Roman"/>
          <w:i/>
          <w:sz w:val="28"/>
          <w:szCs w:val="28"/>
        </w:rPr>
        <w:t xml:space="preserve">SOĠIḲ (soġuḳ) </w:t>
      </w:r>
      <w:r w:rsidR="00973FC8" w:rsidRPr="00905F78">
        <w:rPr>
          <w:rFonts w:ascii="Times New Roman" w:hAnsi="Times New Roman" w:cs="Times New Roman"/>
          <w:sz w:val="28"/>
          <w:szCs w:val="28"/>
        </w:rPr>
        <w:t>зафиксировано значение «</w:t>
      </w:r>
      <w:r w:rsidR="00C96E0C" w:rsidRPr="00905F78">
        <w:rPr>
          <w:rFonts w:ascii="Times New Roman" w:hAnsi="Times New Roman" w:cs="Times New Roman"/>
          <w:sz w:val="28"/>
          <w:szCs w:val="28"/>
        </w:rPr>
        <w:t xml:space="preserve">˂...˃ </w:t>
      </w:r>
      <w:r w:rsidR="008E4DE7" w:rsidRPr="00905F78">
        <w:rPr>
          <w:rFonts w:ascii="Times New Roman" w:hAnsi="Times New Roman" w:cs="Times New Roman"/>
          <w:sz w:val="28"/>
          <w:szCs w:val="28"/>
        </w:rPr>
        <w:t xml:space="preserve">2. прохладительное: </w:t>
      </w:r>
      <w:r w:rsidR="008E4DE7" w:rsidRPr="00905F78">
        <w:rPr>
          <w:rFonts w:ascii="Times New Roman" w:hAnsi="Times New Roman" w:cs="Times New Roman"/>
          <w:i/>
          <w:sz w:val="28"/>
          <w:szCs w:val="28"/>
        </w:rPr>
        <w:t>qajusї soγїq etti qattї ǯuläb</w:t>
      </w:r>
      <w:r w:rsidR="008E4DE7" w:rsidRPr="00905F78">
        <w:rPr>
          <w:rFonts w:ascii="Times New Roman" w:hAnsi="Times New Roman" w:cs="Times New Roman"/>
          <w:sz w:val="28"/>
          <w:szCs w:val="28"/>
        </w:rPr>
        <w:t xml:space="preserve"> один из них сделал прохладительное, смешав розовую воду [с мёдом] (QBN 88-8)</w:t>
      </w:r>
      <w:r w:rsidR="00973FC8" w:rsidRPr="00905F78">
        <w:rPr>
          <w:rFonts w:ascii="Times New Roman" w:hAnsi="Times New Roman" w:cs="Times New Roman"/>
          <w:sz w:val="28"/>
          <w:szCs w:val="28"/>
        </w:rPr>
        <w:t>»</w:t>
      </w:r>
      <w:r w:rsidR="009118CE" w:rsidRPr="00905F78">
        <w:rPr>
          <w:rFonts w:ascii="Times New Roman" w:hAnsi="Times New Roman" w:cs="Times New Roman"/>
          <w:sz w:val="28"/>
          <w:szCs w:val="28"/>
        </w:rPr>
        <w:t xml:space="preserve"> [</w:t>
      </w:r>
      <w:r w:rsidR="00394BB5" w:rsidRPr="00905F78">
        <w:rPr>
          <w:rFonts w:ascii="Times New Roman" w:hAnsi="Times New Roman" w:cs="Times New Roman"/>
          <w:sz w:val="28"/>
          <w:szCs w:val="28"/>
        </w:rPr>
        <w:t>12</w:t>
      </w:r>
      <w:r w:rsidR="009118CE" w:rsidRPr="00905F78">
        <w:rPr>
          <w:rFonts w:ascii="Times New Roman" w:hAnsi="Times New Roman" w:cs="Times New Roman"/>
          <w:sz w:val="28"/>
          <w:szCs w:val="28"/>
        </w:rPr>
        <w:t>: 507]</w:t>
      </w:r>
      <w:r w:rsidR="00973FC8" w:rsidRPr="00905F78">
        <w:rPr>
          <w:rFonts w:ascii="Times New Roman" w:hAnsi="Times New Roman" w:cs="Times New Roman"/>
          <w:sz w:val="28"/>
          <w:szCs w:val="28"/>
        </w:rPr>
        <w:t xml:space="preserve">. </w:t>
      </w:r>
      <w:r w:rsidR="00216F56" w:rsidRPr="00905F78">
        <w:rPr>
          <w:rFonts w:ascii="Times New Roman" w:hAnsi="Times New Roman" w:cs="Times New Roman"/>
          <w:sz w:val="28"/>
          <w:szCs w:val="28"/>
        </w:rPr>
        <w:t xml:space="preserve">Что подразумевается под </w:t>
      </w:r>
      <w:r w:rsidR="00216F56" w:rsidRPr="00905F78">
        <w:rPr>
          <w:rFonts w:ascii="Times New Roman" w:hAnsi="Times New Roman" w:cs="Times New Roman"/>
          <w:i/>
          <w:sz w:val="28"/>
          <w:szCs w:val="28"/>
        </w:rPr>
        <w:t>горячительным</w:t>
      </w:r>
      <w:r w:rsidR="00C96E0C" w:rsidRPr="00905F78">
        <w:rPr>
          <w:rFonts w:ascii="Times New Roman" w:hAnsi="Times New Roman" w:cs="Times New Roman"/>
          <w:sz w:val="28"/>
          <w:szCs w:val="28"/>
        </w:rPr>
        <w:t xml:space="preserve"> и </w:t>
      </w:r>
      <w:r w:rsidR="00C96E0C" w:rsidRPr="00905F78">
        <w:rPr>
          <w:rFonts w:ascii="Times New Roman" w:hAnsi="Times New Roman" w:cs="Times New Roman"/>
          <w:i/>
          <w:sz w:val="28"/>
          <w:szCs w:val="28"/>
        </w:rPr>
        <w:t>прохладительным</w:t>
      </w:r>
      <w:r w:rsidR="00216F56" w:rsidRPr="00905F78">
        <w:rPr>
          <w:rFonts w:ascii="Times New Roman" w:hAnsi="Times New Roman" w:cs="Times New Roman"/>
          <w:sz w:val="28"/>
          <w:szCs w:val="28"/>
        </w:rPr>
        <w:t xml:space="preserve">, а не </w:t>
      </w:r>
      <w:r w:rsidR="00216F56" w:rsidRPr="00905F78">
        <w:rPr>
          <w:rFonts w:ascii="Times New Roman" w:hAnsi="Times New Roman" w:cs="Times New Roman"/>
          <w:i/>
          <w:sz w:val="28"/>
          <w:szCs w:val="28"/>
        </w:rPr>
        <w:t>горячим</w:t>
      </w:r>
      <w:r w:rsidR="00C96E0C" w:rsidRPr="00905F78">
        <w:rPr>
          <w:rFonts w:ascii="Times New Roman" w:hAnsi="Times New Roman" w:cs="Times New Roman"/>
          <w:sz w:val="28"/>
          <w:szCs w:val="28"/>
        </w:rPr>
        <w:t xml:space="preserve"> и </w:t>
      </w:r>
      <w:r w:rsidR="00C96E0C" w:rsidRPr="00905F78">
        <w:rPr>
          <w:rFonts w:ascii="Times New Roman" w:hAnsi="Times New Roman" w:cs="Times New Roman"/>
          <w:i/>
          <w:sz w:val="28"/>
          <w:szCs w:val="28"/>
        </w:rPr>
        <w:t>холодным</w:t>
      </w:r>
      <w:r w:rsidR="00216F56" w:rsidRPr="00905F78">
        <w:rPr>
          <w:rFonts w:ascii="Times New Roman" w:hAnsi="Times New Roman" w:cs="Times New Roman"/>
          <w:sz w:val="28"/>
          <w:szCs w:val="28"/>
        </w:rPr>
        <w:t xml:space="preserve">? </w:t>
      </w:r>
      <w:r w:rsidR="00D443C4" w:rsidRPr="00905F78">
        <w:rPr>
          <w:rFonts w:ascii="Times New Roman" w:hAnsi="Times New Roman" w:cs="Times New Roman"/>
          <w:sz w:val="28"/>
          <w:szCs w:val="28"/>
        </w:rPr>
        <w:t>Ответ содержит киргизско-русский словарь</w:t>
      </w:r>
      <w:r w:rsidR="00216F56" w:rsidRPr="00905F78">
        <w:rPr>
          <w:rFonts w:ascii="Times New Roman" w:hAnsi="Times New Roman" w:cs="Times New Roman"/>
          <w:sz w:val="28"/>
          <w:szCs w:val="28"/>
        </w:rPr>
        <w:t>: «</w:t>
      </w:r>
      <w:r w:rsidR="00216F56" w:rsidRPr="00905F78">
        <w:rPr>
          <w:rFonts w:ascii="Times New Roman" w:hAnsi="Times New Roman" w:cs="Times New Roman"/>
          <w:i/>
          <w:sz w:val="28"/>
          <w:szCs w:val="28"/>
        </w:rPr>
        <w:t>ЫСЫЛЫК</w:t>
      </w:r>
      <w:r w:rsidR="00216F56" w:rsidRPr="00905F78">
        <w:rPr>
          <w:rFonts w:ascii="Times New Roman" w:hAnsi="Times New Roman" w:cs="Times New Roman"/>
          <w:sz w:val="28"/>
          <w:szCs w:val="28"/>
        </w:rPr>
        <w:t xml:space="preserve"> ˂...˃ 2. горячительная пища или напиток (киргизские знахари всю пищу и напитки делили на три группы: </w:t>
      </w:r>
      <w:r w:rsidR="00216F56" w:rsidRPr="00905F78">
        <w:rPr>
          <w:rFonts w:ascii="Times New Roman" w:hAnsi="Times New Roman" w:cs="Times New Roman"/>
          <w:i/>
          <w:sz w:val="28"/>
          <w:szCs w:val="28"/>
        </w:rPr>
        <w:t>ысылык</w:t>
      </w:r>
      <w:r w:rsidR="00216F56" w:rsidRPr="00905F78">
        <w:rPr>
          <w:rFonts w:ascii="Times New Roman" w:hAnsi="Times New Roman" w:cs="Times New Roman"/>
          <w:sz w:val="28"/>
          <w:szCs w:val="28"/>
        </w:rPr>
        <w:t xml:space="preserve"> или </w:t>
      </w:r>
      <w:r w:rsidR="00216F56" w:rsidRPr="00905F78">
        <w:rPr>
          <w:rFonts w:ascii="Times New Roman" w:hAnsi="Times New Roman" w:cs="Times New Roman"/>
          <w:i/>
          <w:sz w:val="28"/>
          <w:szCs w:val="28"/>
        </w:rPr>
        <w:t>ысык</w:t>
      </w:r>
      <w:r w:rsidR="00216F56" w:rsidRPr="00905F78">
        <w:rPr>
          <w:rFonts w:ascii="Times New Roman" w:hAnsi="Times New Roman" w:cs="Times New Roman"/>
          <w:sz w:val="28"/>
          <w:szCs w:val="28"/>
        </w:rPr>
        <w:t xml:space="preserve"> – “горячительную”, </w:t>
      </w:r>
      <w:r w:rsidR="00216F56" w:rsidRPr="00905F78">
        <w:rPr>
          <w:rFonts w:ascii="Times New Roman" w:hAnsi="Times New Roman" w:cs="Times New Roman"/>
          <w:i/>
          <w:sz w:val="28"/>
          <w:szCs w:val="28"/>
        </w:rPr>
        <w:t>сууктук</w:t>
      </w:r>
      <w:r w:rsidR="00216F56" w:rsidRPr="00905F78">
        <w:rPr>
          <w:rFonts w:ascii="Times New Roman" w:hAnsi="Times New Roman" w:cs="Times New Roman"/>
          <w:sz w:val="28"/>
          <w:szCs w:val="28"/>
        </w:rPr>
        <w:t xml:space="preserve"> или </w:t>
      </w:r>
      <w:r w:rsidR="00216F56" w:rsidRPr="00905F78">
        <w:rPr>
          <w:rFonts w:ascii="Times New Roman" w:hAnsi="Times New Roman" w:cs="Times New Roman"/>
          <w:i/>
          <w:sz w:val="28"/>
          <w:szCs w:val="28"/>
        </w:rPr>
        <w:t>суук</w:t>
      </w:r>
      <w:r w:rsidR="00216F56" w:rsidRPr="00905F78">
        <w:rPr>
          <w:rFonts w:ascii="Times New Roman" w:hAnsi="Times New Roman" w:cs="Times New Roman"/>
          <w:sz w:val="28"/>
          <w:szCs w:val="28"/>
        </w:rPr>
        <w:t xml:space="preserve"> – “прохладительную” и </w:t>
      </w:r>
      <w:r w:rsidR="00216F56" w:rsidRPr="00905F78">
        <w:rPr>
          <w:rFonts w:ascii="Times New Roman" w:hAnsi="Times New Roman" w:cs="Times New Roman"/>
          <w:i/>
          <w:sz w:val="28"/>
          <w:szCs w:val="28"/>
        </w:rPr>
        <w:t>мүнөз</w:t>
      </w:r>
      <w:r w:rsidR="00216F56" w:rsidRPr="00905F78">
        <w:rPr>
          <w:rFonts w:ascii="Times New Roman" w:hAnsi="Times New Roman" w:cs="Times New Roman"/>
          <w:sz w:val="28"/>
          <w:szCs w:val="28"/>
        </w:rPr>
        <w:t xml:space="preserve"> </w:t>
      </w:r>
      <w:r w:rsidR="00216F56" w:rsidRPr="00905F78">
        <w:rPr>
          <w:rFonts w:ascii="Times New Roman" w:hAnsi="Times New Roman" w:cs="Times New Roman"/>
          <w:i/>
          <w:sz w:val="28"/>
          <w:szCs w:val="28"/>
        </w:rPr>
        <w:t>тамак</w:t>
      </w:r>
      <w:r w:rsidR="00216F56" w:rsidRPr="00905F78">
        <w:rPr>
          <w:rFonts w:ascii="Times New Roman" w:hAnsi="Times New Roman" w:cs="Times New Roman"/>
          <w:sz w:val="28"/>
          <w:szCs w:val="28"/>
        </w:rPr>
        <w:t xml:space="preserve"> “нейтральную”; напр. говядина считалась “прохладительной”, конина – “горячительной”, а баранина – “нейтральной”, зелёный чай – “прохладительным”; в соответствии с этим и все болезни делились на </w:t>
      </w:r>
      <w:r w:rsidR="00216F56" w:rsidRPr="00905F78">
        <w:rPr>
          <w:rFonts w:ascii="Times New Roman" w:hAnsi="Times New Roman" w:cs="Times New Roman"/>
          <w:i/>
          <w:sz w:val="28"/>
          <w:szCs w:val="28"/>
        </w:rPr>
        <w:t>ысыкчан</w:t>
      </w:r>
      <w:r w:rsidR="00216F56" w:rsidRPr="00905F78">
        <w:rPr>
          <w:rFonts w:ascii="Times New Roman" w:hAnsi="Times New Roman" w:cs="Times New Roman"/>
          <w:sz w:val="28"/>
          <w:szCs w:val="28"/>
        </w:rPr>
        <w:t xml:space="preserve"> “горячие” и </w:t>
      </w:r>
      <w:r w:rsidR="00216F56" w:rsidRPr="00905F78">
        <w:rPr>
          <w:rFonts w:ascii="Times New Roman" w:hAnsi="Times New Roman" w:cs="Times New Roman"/>
          <w:i/>
          <w:sz w:val="28"/>
          <w:szCs w:val="28"/>
        </w:rPr>
        <w:t>суукчан</w:t>
      </w:r>
      <w:r w:rsidR="00216F56" w:rsidRPr="00905F78">
        <w:rPr>
          <w:rFonts w:ascii="Times New Roman" w:hAnsi="Times New Roman" w:cs="Times New Roman"/>
          <w:sz w:val="28"/>
          <w:szCs w:val="28"/>
        </w:rPr>
        <w:t xml:space="preserve"> “холодные”; при </w:t>
      </w:r>
      <w:r w:rsidR="00216F56" w:rsidRPr="00905F78">
        <w:rPr>
          <w:rFonts w:ascii="Times New Roman" w:hAnsi="Times New Roman" w:cs="Times New Roman"/>
          <w:sz w:val="28"/>
          <w:szCs w:val="28"/>
        </w:rPr>
        <w:lastRenderedPageBreak/>
        <w:t>“горячей” болезни предписывали диету “холодную”, при “холодной” – “горячую”)</w:t>
      </w:r>
      <w:r w:rsidR="002F19C2" w:rsidRPr="00905F78">
        <w:rPr>
          <w:rFonts w:ascii="Times New Roman" w:hAnsi="Times New Roman" w:cs="Times New Roman"/>
          <w:sz w:val="28"/>
          <w:szCs w:val="28"/>
        </w:rPr>
        <w:t>»</w:t>
      </w:r>
      <w:r w:rsidR="009118CE" w:rsidRPr="00905F78">
        <w:rPr>
          <w:rFonts w:ascii="Times New Roman" w:hAnsi="Times New Roman" w:cs="Times New Roman"/>
          <w:sz w:val="28"/>
          <w:szCs w:val="28"/>
        </w:rPr>
        <w:t xml:space="preserve"> [</w:t>
      </w:r>
      <w:r w:rsidR="00394BB5" w:rsidRPr="00905F78">
        <w:rPr>
          <w:rFonts w:ascii="Times New Roman" w:hAnsi="Times New Roman" w:cs="Times New Roman"/>
          <w:sz w:val="28"/>
          <w:szCs w:val="28"/>
        </w:rPr>
        <w:t>25</w:t>
      </w:r>
      <w:r w:rsidR="009118CE" w:rsidRPr="00905F78">
        <w:rPr>
          <w:rFonts w:ascii="Times New Roman" w:hAnsi="Times New Roman" w:cs="Times New Roman"/>
          <w:sz w:val="28"/>
          <w:szCs w:val="28"/>
        </w:rPr>
        <w:t>: 940]</w:t>
      </w:r>
      <w:r w:rsidR="00216F56" w:rsidRPr="00905F78">
        <w:rPr>
          <w:rFonts w:ascii="Times New Roman" w:hAnsi="Times New Roman" w:cs="Times New Roman"/>
          <w:sz w:val="28"/>
          <w:szCs w:val="28"/>
        </w:rPr>
        <w:t xml:space="preserve">. </w:t>
      </w:r>
    </w:p>
    <w:p w14:paraId="1B48A283" w14:textId="77777777" w:rsidR="0053045C" w:rsidRPr="00905F78" w:rsidRDefault="00697C20" w:rsidP="001408AE">
      <w:pPr>
        <w:spacing w:line="360" w:lineRule="auto"/>
        <w:ind w:firstLine="567"/>
        <w:jc w:val="both"/>
        <w:rPr>
          <w:rFonts w:ascii="Times New Roman" w:hAnsi="Times New Roman" w:cs="Times New Roman"/>
          <w:bCs/>
          <w:sz w:val="28"/>
          <w:szCs w:val="28"/>
        </w:rPr>
      </w:pPr>
      <w:r w:rsidRPr="00905F78">
        <w:rPr>
          <w:rFonts w:ascii="Times New Roman" w:hAnsi="Times New Roman" w:cs="Times New Roman"/>
          <w:sz w:val="28"/>
          <w:szCs w:val="28"/>
        </w:rPr>
        <w:t>Подобное деление продуктов питания на группы «горячительная» и «прохладительная» зафиксировано и среди современных узбеков</w:t>
      </w:r>
      <w:r w:rsidR="003A20B2" w:rsidRPr="00905F78">
        <w:rPr>
          <w:rFonts w:ascii="Times New Roman" w:hAnsi="Times New Roman" w:cs="Times New Roman"/>
          <w:sz w:val="28"/>
          <w:szCs w:val="28"/>
        </w:rPr>
        <w:t>:</w:t>
      </w:r>
      <w:r w:rsidRPr="00905F78">
        <w:rPr>
          <w:rFonts w:ascii="Times New Roman" w:hAnsi="Times New Roman" w:cs="Times New Roman"/>
          <w:sz w:val="28"/>
          <w:szCs w:val="28"/>
        </w:rPr>
        <w:t xml:space="preserve"> </w:t>
      </w:r>
      <w:r w:rsidRPr="00905F78">
        <w:rPr>
          <w:rFonts w:ascii="Times New Roman" w:hAnsi="Times New Roman" w:cs="Times New Roman"/>
          <w:bCs/>
          <w:sz w:val="28"/>
          <w:szCs w:val="28"/>
        </w:rPr>
        <w:t>«</w:t>
      </w:r>
      <w:r w:rsidRPr="00905F78">
        <w:rPr>
          <w:rFonts w:ascii="Times New Roman" w:hAnsi="Times New Roman" w:cs="Times New Roman"/>
          <w:bCs/>
          <w:i/>
          <w:sz w:val="28"/>
          <w:szCs w:val="28"/>
        </w:rPr>
        <w:t>СОВУҚЛИК</w:t>
      </w:r>
      <w:r w:rsidR="003A20B2" w:rsidRPr="00905F78">
        <w:rPr>
          <w:rFonts w:ascii="Times New Roman" w:hAnsi="Times New Roman" w:cs="Times New Roman"/>
          <w:bCs/>
          <w:i/>
          <w:sz w:val="28"/>
          <w:szCs w:val="28"/>
        </w:rPr>
        <w:t xml:space="preserve"> </w:t>
      </w:r>
      <w:r w:rsidR="003A20B2" w:rsidRPr="00905F78">
        <w:rPr>
          <w:rFonts w:ascii="Times New Roman" w:hAnsi="Times New Roman" w:cs="Times New Roman"/>
          <w:sz w:val="28"/>
          <w:szCs w:val="28"/>
        </w:rPr>
        <w:t xml:space="preserve">˂...˃ </w:t>
      </w:r>
      <w:r w:rsidRPr="00905F78">
        <w:rPr>
          <w:rFonts w:ascii="Times New Roman" w:hAnsi="Times New Roman" w:cs="Times New Roman"/>
          <w:bCs/>
          <w:i/>
          <w:sz w:val="28"/>
          <w:szCs w:val="28"/>
        </w:rPr>
        <w:t>5. Ўзбек халқ медицинасида: паст калорияли овқатлар (ёвғон хўрда</w:t>
      </w:r>
      <w:r w:rsidR="00BC4783" w:rsidRPr="00905F78">
        <w:rPr>
          <w:rFonts w:ascii="Times New Roman" w:hAnsi="Times New Roman" w:cs="Times New Roman"/>
          <w:bCs/>
          <w:i/>
          <w:sz w:val="28"/>
          <w:szCs w:val="28"/>
        </w:rPr>
        <w:t xml:space="preserve">, сут-қатиқ, сабзавот ва ш.к.) </w:t>
      </w:r>
      <w:r w:rsidR="00BC4783" w:rsidRPr="00905F78">
        <w:rPr>
          <w:rFonts w:ascii="Times New Roman" w:hAnsi="Times New Roman" w:cs="Times New Roman"/>
          <w:bCs/>
          <w:sz w:val="28"/>
          <w:szCs w:val="28"/>
        </w:rPr>
        <w:t>ʻВ узбекской народной медицине: низкокалорийная пища (постный рисовый суп, молоко, кислое молоко, овощи и т.п.)ʼ</w:t>
      </w:r>
      <w:r w:rsidRPr="00905F78">
        <w:rPr>
          <w:rFonts w:ascii="Times New Roman" w:hAnsi="Times New Roman" w:cs="Times New Roman"/>
          <w:bCs/>
          <w:i/>
          <w:sz w:val="28"/>
          <w:szCs w:val="28"/>
        </w:rPr>
        <w:t>»</w:t>
      </w:r>
      <w:r w:rsidR="009118CE" w:rsidRPr="00905F78">
        <w:rPr>
          <w:rFonts w:ascii="Times New Roman" w:hAnsi="Times New Roman" w:cs="Times New Roman"/>
          <w:bCs/>
          <w:i/>
          <w:sz w:val="28"/>
          <w:szCs w:val="28"/>
        </w:rPr>
        <w:t xml:space="preserve"> </w:t>
      </w:r>
      <w:r w:rsidR="009118CE" w:rsidRPr="00905F78">
        <w:rPr>
          <w:rFonts w:ascii="Times New Roman" w:hAnsi="Times New Roman" w:cs="Times New Roman"/>
          <w:sz w:val="28"/>
          <w:szCs w:val="28"/>
        </w:rPr>
        <w:t>[</w:t>
      </w:r>
      <w:r w:rsidR="00394BB5" w:rsidRPr="00905F78">
        <w:rPr>
          <w:rFonts w:ascii="Times New Roman" w:hAnsi="Times New Roman" w:cs="Times New Roman"/>
          <w:sz w:val="28"/>
          <w:szCs w:val="28"/>
        </w:rPr>
        <w:t>23</w:t>
      </w:r>
      <w:r w:rsidR="009118CE" w:rsidRPr="00905F78">
        <w:rPr>
          <w:rFonts w:ascii="Times New Roman" w:hAnsi="Times New Roman" w:cs="Times New Roman"/>
          <w:sz w:val="28"/>
          <w:szCs w:val="28"/>
        </w:rPr>
        <w:t>: 63]</w:t>
      </w:r>
      <w:r w:rsidR="003A20B2" w:rsidRPr="00905F78">
        <w:rPr>
          <w:rFonts w:ascii="Times New Roman" w:hAnsi="Times New Roman" w:cs="Times New Roman"/>
          <w:bCs/>
          <w:i/>
          <w:sz w:val="28"/>
          <w:szCs w:val="28"/>
        </w:rPr>
        <w:t>,</w:t>
      </w:r>
      <w:r w:rsidRPr="00905F78">
        <w:rPr>
          <w:rFonts w:ascii="Times New Roman" w:hAnsi="Times New Roman" w:cs="Times New Roman"/>
          <w:bCs/>
          <w:i/>
          <w:sz w:val="28"/>
          <w:szCs w:val="28"/>
        </w:rPr>
        <w:t xml:space="preserve"> </w:t>
      </w:r>
      <w:r w:rsidRPr="00905F78">
        <w:rPr>
          <w:rFonts w:ascii="Times New Roman" w:hAnsi="Times New Roman" w:cs="Times New Roman"/>
          <w:bCs/>
          <w:sz w:val="28"/>
          <w:szCs w:val="28"/>
        </w:rPr>
        <w:t>«</w:t>
      </w:r>
      <w:r w:rsidRPr="00905F78">
        <w:rPr>
          <w:rFonts w:ascii="Times New Roman" w:hAnsi="Times New Roman" w:cs="Times New Roman"/>
          <w:bCs/>
          <w:i/>
          <w:sz w:val="28"/>
          <w:szCs w:val="28"/>
        </w:rPr>
        <w:t>ИССИҚЛИК</w:t>
      </w:r>
      <w:r w:rsidR="003A20B2" w:rsidRPr="00905F78">
        <w:rPr>
          <w:rFonts w:ascii="Times New Roman" w:hAnsi="Times New Roman" w:cs="Times New Roman"/>
          <w:bCs/>
          <w:i/>
          <w:sz w:val="28"/>
          <w:szCs w:val="28"/>
        </w:rPr>
        <w:t xml:space="preserve"> </w:t>
      </w:r>
      <w:r w:rsidR="003A20B2" w:rsidRPr="00905F78">
        <w:rPr>
          <w:rFonts w:ascii="Times New Roman" w:hAnsi="Times New Roman" w:cs="Times New Roman"/>
          <w:sz w:val="28"/>
          <w:szCs w:val="28"/>
        </w:rPr>
        <w:t xml:space="preserve">˂...˃ </w:t>
      </w:r>
      <w:r w:rsidRPr="00905F78">
        <w:rPr>
          <w:rFonts w:ascii="Times New Roman" w:hAnsi="Times New Roman" w:cs="Times New Roman"/>
          <w:bCs/>
          <w:i/>
          <w:sz w:val="28"/>
          <w:szCs w:val="28"/>
        </w:rPr>
        <w:t>3. Ўзбек халқ медицинасида: юқори калорияли озиқ-овқатлар (қази, ёғ, палов, ширинлик ва ш.к.)</w:t>
      </w:r>
      <w:r w:rsidR="00BC4783" w:rsidRPr="00905F78">
        <w:rPr>
          <w:rFonts w:ascii="Times New Roman" w:hAnsi="Times New Roman" w:cs="Times New Roman"/>
          <w:bCs/>
          <w:sz w:val="28"/>
          <w:szCs w:val="28"/>
        </w:rPr>
        <w:t xml:space="preserve"> ʻВ узбекской народной медицине: высококалорийная пища (колбаса из конины, сало, плов, сладости и т.п.)ʼ</w:t>
      </w:r>
      <w:r w:rsidRPr="00905F78">
        <w:rPr>
          <w:rFonts w:ascii="Times New Roman" w:hAnsi="Times New Roman" w:cs="Times New Roman"/>
          <w:bCs/>
          <w:i/>
          <w:sz w:val="28"/>
          <w:szCs w:val="28"/>
        </w:rPr>
        <w:t>»</w:t>
      </w:r>
      <w:r w:rsidR="009118CE" w:rsidRPr="00905F78">
        <w:rPr>
          <w:rFonts w:ascii="Times New Roman" w:hAnsi="Times New Roman" w:cs="Times New Roman"/>
          <w:bCs/>
          <w:i/>
          <w:sz w:val="28"/>
          <w:szCs w:val="28"/>
        </w:rPr>
        <w:t xml:space="preserve"> </w:t>
      </w:r>
      <w:r w:rsidR="00394BB5" w:rsidRPr="00905F78">
        <w:rPr>
          <w:rFonts w:ascii="Times New Roman" w:hAnsi="Times New Roman" w:cs="Times New Roman"/>
          <w:sz w:val="28"/>
          <w:szCs w:val="28"/>
        </w:rPr>
        <w:t>[22</w:t>
      </w:r>
      <w:r w:rsidR="009118CE" w:rsidRPr="00905F78">
        <w:rPr>
          <w:rFonts w:ascii="Times New Roman" w:hAnsi="Times New Roman" w:cs="Times New Roman"/>
          <w:sz w:val="28"/>
          <w:szCs w:val="28"/>
        </w:rPr>
        <w:t>: 337]</w:t>
      </w:r>
      <w:r w:rsidRPr="00905F78">
        <w:rPr>
          <w:rFonts w:ascii="Times New Roman" w:hAnsi="Times New Roman" w:cs="Times New Roman"/>
          <w:bCs/>
          <w:i/>
          <w:sz w:val="28"/>
          <w:szCs w:val="28"/>
        </w:rPr>
        <w:t>.</w:t>
      </w:r>
      <w:r w:rsidR="003A20B2" w:rsidRPr="00905F78">
        <w:rPr>
          <w:rFonts w:ascii="Times New Roman" w:hAnsi="Times New Roman" w:cs="Times New Roman"/>
          <w:bCs/>
          <w:sz w:val="28"/>
          <w:szCs w:val="28"/>
        </w:rPr>
        <w:t xml:space="preserve"> Приведённые словарные статьи вносят дополнение в описание понятий «горячительная» и «прохладительная», так, «горячительная» пища – главным образом, высококалорийная, «прохладительная» – низкокалорийная, данное фиксирует и узбекско-русский словарь </w:t>
      </w:r>
      <w:r w:rsidR="00CE4C23" w:rsidRPr="00905F78">
        <w:rPr>
          <w:rFonts w:ascii="Times New Roman" w:hAnsi="Times New Roman" w:cs="Times New Roman"/>
          <w:sz w:val="28"/>
          <w:szCs w:val="28"/>
        </w:rPr>
        <w:t>[24</w:t>
      </w:r>
      <w:r w:rsidR="003A20B2" w:rsidRPr="00905F78">
        <w:rPr>
          <w:rFonts w:ascii="Times New Roman" w:hAnsi="Times New Roman" w:cs="Times New Roman"/>
          <w:sz w:val="28"/>
          <w:szCs w:val="28"/>
        </w:rPr>
        <w:t>: 181, 391]</w:t>
      </w:r>
      <w:r w:rsidR="003A20B2" w:rsidRPr="00905F78">
        <w:rPr>
          <w:rFonts w:ascii="Times New Roman" w:hAnsi="Times New Roman" w:cs="Times New Roman"/>
          <w:bCs/>
          <w:sz w:val="28"/>
          <w:szCs w:val="28"/>
        </w:rPr>
        <w:t xml:space="preserve">. </w:t>
      </w:r>
    </w:p>
    <w:p w14:paraId="4C8F3FB3" w14:textId="77777777" w:rsidR="0053045C" w:rsidRPr="00905F78" w:rsidRDefault="0053045C" w:rsidP="001408AE">
      <w:pPr>
        <w:spacing w:line="360" w:lineRule="auto"/>
        <w:ind w:firstLine="567"/>
        <w:jc w:val="both"/>
        <w:rPr>
          <w:rFonts w:ascii="Times New Roman" w:hAnsi="Times New Roman" w:cs="Times New Roman"/>
          <w:sz w:val="28"/>
          <w:szCs w:val="28"/>
        </w:rPr>
      </w:pPr>
      <w:r w:rsidRPr="00905F78">
        <w:rPr>
          <w:rFonts w:ascii="Times New Roman" w:hAnsi="Times New Roman" w:cs="Times New Roman"/>
          <w:bCs/>
          <w:sz w:val="28"/>
          <w:szCs w:val="28"/>
        </w:rPr>
        <w:t>Наличие подобной традиции среди узбеков фиксиру</w:t>
      </w:r>
      <w:r w:rsidR="00C9360D" w:rsidRPr="00905F78">
        <w:rPr>
          <w:rFonts w:ascii="Times New Roman" w:hAnsi="Times New Roman" w:cs="Times New Roman"/>
          <w:bCs/>
          <w:sz w:val="28"/>
          <w:szCs w:val="28"/>
        </w:rPr>
        <w:t>ю</w:t>
      </w:r>
      <w:r w:rsidRPr="00905F78">
        <w:rPr>
          <w:rFonts w:ascii="Times New Roman" w:hAnsi="Times New Roman" w:cs="Times New Roman"/>
          <w:bCs/>
          <w:sz w:val="28"/>
          <w:szCs w:val="28"/>
        </w:rPr>
        <w:t xml:space="preserve">т также В. и М. Наливкины </w:t>
      </w:r>
      <w:r w:rsidR="00CE4C23" w:rsidRPr="00905F78">
        <w:rPr>
          <w:rFonts w:ascii="Times New Roman" w:hAnsi="Times New Roman" w:cs="Times New Roman"/>
          <w:sz w:val="28"/>
          <w:szCs w:val="28"/>
        </w:rPr>
        <w:t>[19</w:t>
      </w:r>
      <w:r w:rsidRPr="00905F78">
        <w:rPr>
          <w:rFonts w:ascii="Times New Roman" w:hAnsi="Times New Roman" w:cs="Times New Roman"/>
          <w:sz w:val="28"/>
          <w:szCs w:val="28"/>
        </w:rPr>
        <w:t xml:space="preserve">: 169], зафиксировано и </w:t>
      </w:r>
      <w:r w:rsidR="00CE4C23" w:rsidRPr="00905F78">
        <w:rPr>
          <w:rFonts w:ascii="Times New Roman" w:hAnsi="Times New Roman" w:cs="Times New Roman"/>
          <w:sz w:val="28"/>
          <w:szCs w:val="28"/>
        </w:rPr>
        <w:t>среди казахов [4</w:t>
      </w:r>
      <w:r w:rsidRPr="00905F78">
        <w:rPr>
          <w:rFonts w:ascii="Times New Roman" w:hAnsi="Times New Roman" w:cs="Times New Roman"/>
          <w:sz w:val="28"/>
          <w:szCs w:val="28"/>
        </w:rPr>
        <w:t>: 27–28],</w:t>
      </w:r>
      <w:r w:rsidRPr="00905F78">
        <w:rPr>
          <w:rFonts w:ascii="Times New Roman" w:hAnsi="Times New Roman" w:cs="Times New Roman"/>
          <w:bCs/>
          <w:sz w:val="28"/>
          <w:szCs w:val="28"/>
        </w:rPr>
        <w:t xml:space="preserve"> уйгуров </w:t>
      </w:r>
      <w:r w:rsidR="00CE4C23" w:rsidRPr="00905F78">
        <w:rPr>
          <w:rFonts w:ascii="Times New Roman" w:hAnsi="Times New Roman" w:cs="Times New Roman"/>
          <w:sz w:val="28"/>
          <w:szCs w:val="28"/>
        </w:rPr>
        <w:t>[18: 167], памирских кыргызов [11</w:t>
      </w:r>
      <w:r w:rsidRPr="00905F78">
        <w:rPr>
          <w:rFonts w:ascii="Times New Roman" w:hAnsi="Times New Roman" w:cs="Times New Roman"/>
          <w:sz w:val="28"/>
          <w:szCs w:val="28"/>
        </w:rPr>
        <w:t>: 88–89], таджиков долины Хуф (верховье Аму-Дарьи)</w:t>
      </w:r>
      <w:r w:rsidR="00CE4C23" w:rsidRPr="00905F78">
        <w:rPr>
          <w:rFonts w:ascii="Times New Roman" w:hAnsi="Times New Roman" w:cs="Times New Roman"/>
          <w:sz w:val="28"/>
          <w:szCs w:val="28"/>
        </w:rPr>
        <w:t xml:space="preserve"> [6</w:t>
      </w:r>
      <w:r w:rsidRPr="00905F78">
        <w:rPr>
          <w:rFonts w:ascii="Times New Roman" w:hAnsi="Times New Roman" w:cs="Times New Roman"/>
          <w:sz w:val="28"/>
          <w:szCs w:val="28"/>
        </w:rPr>
        <w:t>: 70–71]</w:t>
      </w:r>
      <w:r w:rsidR="00AC05EE" w:rsidRPr="00905F78">
        <w:rPr>
          <w:rFonts w:ascii="Times New Roman" w:hAnsi="Times New Roman" w:cs="Times New Roman"/>
          <w:sz w:val="28"/>
          <w:szCs w:val="28"/>
        </w:rPr>
        <w:t>. Исследователи отмечают, что подобные принципы лечения встречаются и среди бухарских евреев, лека</w:t>
      </w:r>
      <w:r w:rsidR="00CE4C23" w:rsidRPr="00905F78">
        <w:rPr>
          <w:rFonts w:ascii="Times New Roman" w:hAnsi="Times New Roman" w:cs="Times New Roman"/>
          <w:sz w:val="28"/>
          <w:szCs w:val="28"/>
        </w:rPr>
        <w:t>рей Китая и Тибета [21</w:t>
      </w:r>
      <w:r w:rsidR="00AC05EE" w:rsidRPr="00905F78">
        <w:rPr>
          <w:rFonts w:ascii="Times New Roman" w:hAnsi="Times New Roman" w:cs="Times New Roman"/>
          <w:sz w:val="28"/>
          <w:szCs w:val="28"/>
        </w:rPr>
        <w:t>: 46].</w:t>
      </w:r>
    </w:p>
    <w:p w14:paraId="2E8B9423" w14:textId="77777777" w:rsidR="001F2CB9" w:rsidRPr="00905F78" w:rsidRDefault="001F2CB9" w:rsidP="001408AE">
      <w:pPr>
        <w:spacing w:line="360" w:lineRule="auto"/>
        <w:ind w:firstLine="567"/>
        <w:jc w:val="both"/>
        <w:rPr>
          <w:rFonts w:ascii="Times New Roman" w:hAnsi="Times New Roman" w:cs="Times New Roman"/>
          <w:sz w:val="28"/>
          <w:szCs w:val="28"/>
        </w:rPr>
      </w:pPr>
      <w:r w:rsidRPr="00905F78">
        <w:rPr>
          <w:rFonts w:ascii="Times New Roman" w:hAnsi="Times New Roman" w:cs="Times New Roman"/>
          <w:sz w:val="28"/>
          <w:szCs w:val="28"/>
        </w:rPr>
        <w:t>Однако в этнографических обзорах фиксир</w:t>
      </w:r>
      <w:r w:rsidR="00947078" w:rsidRPr="00905F78">
        <w:rPr>
          <w:rFonts w:ascii="Times New Roman" w:hAnsi="Times New Roman" w:cs="Times New Roman"/>
          <w:sz w:val="28"/>
          <w:szCs w:val="28"/>
        </w:rPr>
        <w:t>у</w:t>
      </w:r>
      <w:r w:rsidRPr="00905F78">
        <w:rPr>
          <w:rFonts w:ascii="Times New Roman" w:hAnsi="Times New Roman" w:cs="Times New Roman"/>
          <w:sz w:val="28"/>
          <w:szCs w:val="28"/>
        </w:rPr>
        <w:t xml:space="preserve">ется лишь традиция деления продуктов питания на «горячительные» и «прохладительные». </w:t>
      </w:r>
      <w:r w:rsidR="009369EC" w:rsidRPr="00905F78">
        <w:rPr>
          <w:rFonts w:ascii="Times New Roman" w:hAnsi="Times New Roman" w:cs="Times New Roman"/>
          <w:sz w:val="28"/>
          <w:szCs w:val="28"/>
        </w:rPr>
        <w:t>П</w:t>
      </w:r>
      <w:r w:rsidRPr="00905F78">
        <w:rPr>
          <w:rFonts w:ascii="Times New Roman" w:hAnsi="Times New Roman" w:cs="Times New Roman"/>
          <w:sz w:val="28"/>
          <w:szCs w:val="28"/>
        </w:rPr>
        <w:t>одробное описание принципа деления на «су</w:t>
      </w:r>
      <w:r w:rsidR="009369EC" w:rsidRPr="00905F78">
        <w:rPr>
          <w:rFonts w:ascii="Times New Roman" w:hAnsi="Times New Roman" w:cs="Times New Roman"/>
          <w:sz w:val="28"/>
          <w:szCs w:val="28"/>
        </w:rPr>
        <w:t>шащие</w:t>
      </w:r>
      <w:r w:rsidRPr="00905F78">
        <w:rPr>
          <w:rFonts w:ascii="Times New Roman" w:hAnsi="Times New Roman" w:cs="Times New Roman"/>
          <w:sz w:val="28"/>
          <w:szCs w:val="28"/>
        </w:rPr>
        <w:t>» и «</w:t>
      </w:r>
      <w:r w:rsidR="009369EC" w:rsidRPr="00905F78">
        <w:rPr>
          <w:rFonts w:ascii="Times New Roman" w:hAnsi="Times New Roman" w:cs="Times New Roman"/>
          <w:sz w:val="28"/>
          <w:szCs w:val="28"/>
        </w:rPr>
        <w:t>увлажняющие</w:t>
      </w:r>
      <w:r w:rsidRPr="00905F78">
        <w:rPr>
          <w:rFonts w:ascii="Times New Roman" w:hAnsi="Times New Roman" w:cs="Times New Roman"/>
          <w:sz w:val="28"/>
          <w:szCs w:val="28"/>
        </w:rPr>
        <w:t>» не приводится.</w:t>
      </w:r>
      <w:r w:rsidR="00CD0899" w:rsidRPr="00905F78">
        <w:rPr>
          <w:rFonts w:ascii="Times New Roman" w:hAnsi="Times New Roman" w:cs="Times New Roman"/>
          <w:sz w:val="28"/>
          <w:szCs w:val="28"/>
        </w:rPr>
        <w:t xml:space="preserve"> </w:t>
      </w:r>
      <w:r w:rsidR="00FB7FAF" w:rsidRPr="00905F78">
        <w:rPr>
          <w:rFonts w:ascii="Times New Roman" w:hAnsi="Times New Roman" w:cs="Times New Roman"/>
          <w:sz w:val="28"/>
          <w:szCs w:val="28"/>
        </w:rPr>
        <w:t xml:space="preserve">Изучение трудов </w:t>
      </w:r>
      <w:r w:rsidR="002B0598" w:rsidRPr="00905F78">
        <w:rPr>
          <w:rFonts w:ascii="Times New Roman" w:hAnsi="Times New Roman" w:cs="Times New Roman"/>
          <w:sz w:val="28"/>
          <w:szCs w:val="28"/>
        </w:rPr>
        <w:t xml:space="preserve">Авиценны показывает, что такие продукты как арбуз, </w:t>
      </w:r>
      <w:r w:rsidR="00ED7D4B" w:rsidRPr="00905F78">
        <w:rPr>
          <w:rFonts w:ascii="Times New Roman" w:hAnsi="Times New Roman" w:cs="Times New Roman"/>
          <w:sz w:val="28"/>
          <w:szCs w:val="28"/>
        </w:rPr>
        <w:t xml:space="preserve">капуста, тыква, огурцы, дыня являются </w:t>
      </w:r>
      <w:r w:rsidR="007F5022" w:rsidRPr="00905F78">
        <w:rPr>
          <w:rFonts w:ascii="Times New Roman" w:hAnsi="Times New Roman" w:cs="Times New Roman"/>
          <w:sz w:val="28"/>
          <w:szCs w:val="28"/>
        </w:rPr>
        <w:t>«</w:t>
      </w:r>
      <w:r w:rsidR="00B8745F" w:rsidRPr="00905F78">
        <w:rPr>
          <w:rFonts w:ascii="Times New Roman" w:hAnsi="Times New Roman" w:cs="Times New Roman"/>
          <w:sz w:val="28"/>
          <w:szCs w:val="28"/>
        </w:rPr>
        <w:t>увлажняющими</w:t>
      </w:r>
      <w:r w:rsidR="007F5022" w:rsidRPr="00905F78">
        <w:rPr>
          <w:rFonts w:ascii="Times New Roman" w:hAnsi="Times New Roman" w:cs="Times New Roman"/>
          <w:sz w:val="28"/>
          <w:szCs w:val="28"/>
        </w:rPr>
        <w:t>»</w:t>
      </w:r>
      <w:r w:rsidR="00ED7D4B" w:rsidRPr="00905F78">
        <w:rPr>
          <w:rFonts w:ascii="Times New Roman" w:hAnsi="Times New Roman" w:cs="Times New Roman"/>
          <w:sz w:val="28"/>
          <w:szCs w:val="28"/>
        </w:rPr>
        <w:t xml:space="preserve">. В 100 г этих продуктов содержится более </w:t>
      </w:r>
      <w:r w:rsidR="00DB2628" w:rsidRPr="00905F78">
        <w:rPr>
          <w:rFonts w:ascii="Times New Roman" w:hAnsi="Times New Roman" w:cs="Times New Roman"/>
          <w:sz w:val="28"/>
          <w:szCs w:val="28"/>
        </w:rPr>
        <w:t>80</w:t>
      </w:r>
      <w:r w:rsidR="00ED7D4B" w:rsidRPr="00905F78">
        <w:rPr>
          <w:rFonts w:ascii="Times New Roman" w:hAnsi="Times New Roman" w:cs="Times New Roman"/>
          <w:sz w:val="28"/>
          <w:szCs w:val="28"/>
        </w:rPr>
        <w:t xml:space="preserve"> г воды. А значит, </w:t>
      </w:r>
      <w:r w:rsidR="007F5022" w:rsidRPr="00905F78">
        <w:rPr>
          <w:rFonts w:ascii="Times New Roman" w:hAnsi="Times New Roman" w:cs="Times New Roman"/>
          <w:sz w:val="28"/>
          <w:szCs w:val="28"/>
        </w:rPr>
        <w:t>«</w:t>
      </w:r>
      <w:r w:rsidR="00B8745F" w:rsidRPr="00905F78">
        <w:rPr>
          <w:rFonts w:ascii="Times New Roman" w:hAnsi="Times New Roman" w:cs="Times New Roman"/>
          <w:sz w:val="28"/>
          <w:szCs w:val="28"/>
        </w:rPr>
        <w:t>увлажняющими</w:t>
      </w:r>
      <w:r w:rsidR="007F5022" w:rsidRPr="00905F78">
        <w:rPr>
          <w:rFonts w:ascii="Times New Roman" w:hAnsi="Times New Roman" w:cs="Times New Roman"/>
          <w:sz w:val="28"/>
          <w:szCs w:val="28"/>
        </w:rPr>
        <w:t>»</w:t>
      </w:r>
      <w:r w:rsidR="00ED7D4B" w:rsidRPr="00905F78">
        <w:rPr>
          <w:rFonts w:ascii="Times New Roman" w:hAnsi="Times New Roman" w:cs="Times New Roman"/>
          <w:sz w:val="28"/>
          <w:szCs w:val="28"/>
        </w:rPr>
        <w:t xml:space="preserve"> продуктами питания являются те, в составе которых содержится большое количество воды. </w:t>
      </w:r>
      <w:r w:rsidR="007F5022" w:rsidRPr="00905F78">
        <w:rPr>
          <w:rFonts w:ascii="Times New Roman" w:hAnsi="Times New Roman" w:cs="Times New Roman"/>
          <w:sz w:val="28"/>
          <w:szCs w:val="28"/>
        </w:rPr>
        <w:t>«</w:t>
      </w:r>
      <w:r w:rsidR="00B8745F" w:rsidRPr="00905F78">
        <w:rPr>
          <w:rFonts w:ascii="Times New Roman" w:hAnsi="Times New Roman" w:cs="Times New Roman"/>
          <w:sz w:val="28"/>
          <w:szCs w:val="28"/>
        </w:rPr>
        <w:t>Сушащими</w:t>
      </w:r>
      <w:r w:rsidR="007F5022" w:rsidRPr="00905F78">
        <w:rPr>
          <w:rFonts w:ascii="Times New Roman" w:hAnsi="Times New Roman" w:cs="Times New Roman"/>
          <w:sz w:val="28"/>
          <w:szCs w:val="28"/>
        </w:rPr>
        <w:t>»</w:t>
      </w:r>
      <w:r w:rsidR="00ED7D4B" w:rsidRPr="00905F78">
        <w:rPr>
          <w:rFonts w:ascii="Times New Roman" w:hAnsi="Times New Roman" w:cs="Times New Roman"/>
          <w:sz w:val="28"/>
          <w:szCs w:val="28"/>
        </w:rPr>
        <w:t xml:space="preserve"> являются ф</w:t>
      </w:r>
      <w:r w:rsidR="00DB2628" w:rsidRPr="00905F78">
        <w:rPr>
          <w:rFonts w:ascii="Times New Roman" w:hAnsi="Times New Roman" w:cs="Times New Roman"/>
          <w:sz w:val="28"/>
          <w:szCs w:val="28"/>
        </w:rPr>
        <w:t>иники, изюм, курага,</w:t>
      </w:r>
      <w:r w:rsidR="008D339E" w:rsidRPr="00905F78">
        <w:rPr>
          <w:rFonts w:ascii="Times New Roman" w:hAnsi="Times New Roman" w:cs="Times New Roman"/>
          <w:sz w:val="28"/>
          <w:szCs w:val="28"/>
        </w:rPr>
        <w:t xml:space="preserve"> содержащие </w:t>
      </w:r>
      <w:r w:rsidR="007F5022" w:rsidRPr="00905F78">
        <w:rPr>
          <w:rFonts w:ascii="Times New Roman" w:hAnsi="Times New Roman" w:cs="Times New Roman"/>
          <w:sz w:val="28"/>
          <w:szCs w:val="28"/>
        </w:rPr>
        <w:t xml:space="preserve">в своем составе, </w:t>
      </w:r>
      <w:r w:rsidR="008D339E" w:rsidRPr="00905F78">
        <w:rPr>
          <w:rFonts w:ascii="Times New Roman" w:hAnsi="Times New Roman" w:cs="Times New Roman"/>
          <w:sz w:val="28"/>
          <w:szCs w:val="28"/>
        </w:rPr>
        <w:t>приблизительно</w:t>
      </w:r>
      <w:r w:rsidR="007F5022" w:rsidRPr="00905F78">
        <w:rPr>
          <w:rFonts w:ascii="Times New Roman" w:hAnsi="Times New Roman" w:cs="Times New Roman"/>
          <w:sz w:val="28"/>
          <w:szCs w:val="28"/>
        </w:rPr>
        <w:t>,</w:t>
      </w:r>
      <w:r w:rsidR="008D339E" w:rsidRPr="00905F78">
        <w:rPr>
          <w:rFonts w:ascii="Times New Roman" w:hAnsi="Times New Roman" w:cs="Times New Roman"/>
          <w:sz w:val="28"/>
          <w:szCs w:val="28"/>
        </w:rPr>
        <w:t xml:space="preserve"> 20 г воды. </w:t>
      </w:r>
    </w:p>
    <w:p w14:paraId="3BBEE1F3" w14:textId="77777777" w:rsidR="00AC05EE" w:rsidRPr="00905F78" w:rsidRDefault="00AC05EE" w:rsidP="001408AE">
      <w:pPr>
        <w:spacing w:line="360" w:lineRule="auto"/>
        <w:ind w:firstLine="567"/>
        <w:jc w:val="both"/>
        <w:rPr>
          <w:rFonts w:ascii="Times New Roman" w:hAnsi="Times New Roman" w:cs="Times New Roman"/>
          <w:sz w:val="28"/>
          <w:szCs w:val="28"/>
        </w:rPr>
      </w:pPr>
      <w:r w:rsidRPr="00905F78">
        <w:rPr>
          <w:rFonts w:ascii="Times New Roman" w:hAnsi="Times New Roman" w:cs="Times New Roman"/>
          <w:bCs/>
          <w:sz w:val="28"/>
          <w:szCs w:val="28"/>
        </w:rPr>
        <w:lastRenderedPageBreak/>
        <w:t xml:space="preserve">М.С. Андреев, описывая </w:t>
      </w:r>
      <w:r w:rsidR="001F2CB9" w:rsidRPr="00905F78">
        <w:rPr>
          <w:rFonts w:ascii="Times New Roman" w:hAnsi="Times New Roman" w:cs="Times New Roman"/>
          <w:bCs/>
          <w:sz w:val="28"/>
          <w:szCs w:val="28"/>
        </w:rPr>
        <w:t xml:space="preserve">наличие </w:t>
      </w:r>
      <w:r w:rsidRPr="00905F78">
        <w:rPr>
          <w:rFonts w:ascii="Times New Roman" w:hAnsi="Times New Roman" w:cs="Times New Roman"/>
          <w:bCs/>
          <w:sz w:val="28"/>
          <w:szCs w:val="28"/>
        </w:rPr>
        <w:t>традици</w:t>
      </w:r>
      <w:r w:rsidR="001F2CB9" w:rsidRPr="00905F78">
        <w:rPr>
          <w:rFonts w:ascii="Times New Roman" w:hAnsi="Times New Roman" w:cs="Times New Roman"/>
          <w:bCs/>
          <w:sz w:val="28"/>
          <w:szCs w:val="28"/>
        </w:rPr>
        <w:t xml:space="preserve">и </w:t>
      </w:r>
      <w:r w:rsidR="007F5022" w:rsidRPr="00905F78">
        <w:rPr>
          <w:rFonts w:ascii="Times New Roman" w:hAnsi="Times New Roman" w:cs="Times New Roman"/>
          <w:bCs/>
          <w:sz w:val="28"/>
          <w:szCs w:val="28"/>
        </w:rPr>
        <w:t xml:space="preserve">деления продуктов питания на интересующие нас категории </w:t>
      </w:r>
      <w:r w:rsidR="001F2CB9" w:rsidRPr="00905F78">
        <w:rPr>
          <w:rFonts w:ascii="Times New Roman" w:hAnsi="Times New Roman" w:cs="Times New Roman"/>
          <w:bCs/>
          <w:sz w:val="28"/>
          <w:szCs w:val="28"/>
        </w:rPr>
        <w:t>среди</w:t>
      </w:r>
      <w:r w:rsidRPr="00905F78">
        <w:rPr>
          <w:rFonts w:ascii="Times New Roman" w:hAnsi="Times New Roman" w:cs="Times New Roman"/>
          <w:bCs/>
          <w:sz w:val="28"/>
          <w:szCs w:val="28"/>
        </w:rPr>
        <w:t xml:space="preserve"> </w:t>
      </w:r>
      <w:r w:rsidRPr="00905F78">
        <w:rPr>
          <w:rFonts w:ascii="Times New Roman" w:hAnsi="Times New Roman" w:cs="Times New Roman"/>
          <w:sz w:val="28"/>
          <w:szCs w:val="28"/>
        </w:rPr>
        <w:t>таджиков долины Хуф, пишет: «Деление всей пищи, всего съестного по качеству того или другого продукта на “холодные” (холодящие) или “горячие” (горячащие), распространенные по всему мусульманскому миру (и даже еще шире) и ведущее свое начало, видимо, от деления всего на четыре основных элемента, имеется и среди населения верховья Пянджа, в том числе и в Хуфе»</w:t>
      </w:r>
      <w:r w:rsidR="00BC4783" w:rsidRPr="00905F78">
        <w:rPr>
          <w:rFonts w:ascii="Times New Roman" w:hAnsi="Times New Roman" w:cs="Times New Roman"/>
          <w:sz w:val="28"/>
          <w:szCs w:val="28"/>
        </w:rPr>
        <w:t xml:space="preserve"> </w:t>
      </w:r>
      <w:r w:rsidR="00CE4C23" w:rsidRPr="00905F78">
        <w:rPr>
          <w:rFonts w:ascii="Times New Roman" w:hAnsi="Times New Roman" w:cs="Times New Roman"/>
          <w:sz w:val="28"/>
          <w:szCs w:val="28"/>
        </w:rPr>
        <w:t>[6</w:t>
      </w:r>
      <w:r w:rsidR="00BC4783" w:rsidRPr="00905F78">
        <w:rPr>
          <w:rFonts w:ascii="Times New Roman" w:hAnsi="Times New Roman" w:cs="Times New Roman"/>
          <w:sz w:val="28"/>
          <w:szCs w:val="28"/>
        </w:rPr>
        <w:t>: 70]</w:t>
      </w:r>
      <w:r w:rsidRPr="00905F78">
        <w:rPr>
          <w:rFonts w:ascii="Times New Roman" w:hAnsi="Times New Roman" w:cs="Times New Roman"/>
          <w:sz w:val="28"/>
          <w:szCs w:val="28"/>
        </w:rPr>
        <w:t xml:space="preserve">. Так, автор указывает на </w:t>
      </w:r>
      <w:r w:rsidR="001124E3" w:rsidRPr="00905F78">
        <w:rPr>
          <w:rFonts w:ascii="Times New Roman" w:hAnsi="Times New Roman" w:cs="Times New Roman"/>
          <w:sz w:val="28"/>
          <w:szCs w:val="28"/>
        </w:rPr>
        <w:t>то, что</w:t>
      </w:r>
      <w:r w:rsidRPr="00905F78">
        <w:rPr>
          <w:rFonts w:ascii="Times New Roman" w:hAnsi="Times New Roman" w:cs="Times New Roman"/>
          <w:sz w:val="28"/>
          <w:szCs w:val="28"/>
        </w:rPr>
        <w:t xml:space="preserve"> традиц</w:t>
      </w:r>
      <w:r w:rsidR="00321D08" w:rsidRPr="00905F78">
        <w:rPr>
          <w:rFonts w:ascii="Times New Roman" w:hAnsi="Times New Roman" w:cs="Times New Roman"/>
          <w:sz w:val="28"/>
          <w:szCs w:val="28"/>
        </w:rPr>
        <w:t>и</w:t>
      </w:r>
      <w:r w:rsidR="001124E3" w:rsidRPr="00905F78">
        <w:rPr>
          <w:rFonts w:ascii="Times New Roman" w:hAnsi="Times New Roman" w:cs="Times New Roman"/>
          <w:sz w:val="28"/>
          <w:szCs w:val="28"/>
        </w:rPr>
        <w:t>я восходит</w:t>
      </w:r>
      <w:r w:rsidR="00321D08" w:rsidRPr="00905F78">
        <w:rPr>
          <w:rFonts w:ascii="Times New Roman" w:hAnsi="Times New Roman" w:cs="Times New Roman"/>
          <w:sz w:val="28"/>
          <w:szCs w:val="28"/>
        </w:rPr>
        <w:t xml:space="preserve"> </w:t>
      </w:r>
      <w:r w:rsidR="001124E3" w:rsidRPr="00905F78">
        <w:rPr>
          <w:rFonts w:ascii="Times New Roman" w:hAnsi="Times New Roman" w:cs="Times New Roman"/>
          <w:sz w:val="28"/>
          <w:szCs w:val="28"/>
        </w:rPr>
        <w:t>к</w:t>
      </w:r>
      <w:r w:rsidR="00321D08" w:rsidRPr="00905F78">
        <w:rPr>
          <w:rFonts w:ascii="Times New Roman" w:hAnsi="Times New Roman" w:cs="Times New Roman"/>
          <w:sz w:val="28"/>
          <w:szCs w:val="28"/>
        </w:rPr>
        <w:t xml:space="preserve"> философи</w:t>
      </w:r>
      <w:r w:rsidR="001124E3" w:rsidRPr="00905F78">
        <w:rPr>
          <w:rFonts w:ascii="Times New Roman" w:hAnsi="Times New Roman" w:cs="Times New Roman"/>
          <w:sz w:val="28"/>
          <w:szCs w:val="28"/>
        </w:rPr>
        <w:t>и</w:t>
      </w:r>
      <w:r w:rsidR="00321D08" w:rsidRPr="00905F78">
        <w:rPr>
          <w:rFonts w:ascii="Times New Roman" w:hAnsi="Times New Roman" w:cs="Times New Roman"/>
          <w:sz w:val="28"/>
          <w:szCs w:val="28"/>
        </w:rPr>
        <w:t xml:space="preserve"> первоэлементов: деление на «горяч</w:t>
      </w:r>
      <w:r w:rsidR="00B8745F" w:rsidRPr="00905F78">
        <w:rPr>
          <w:rFonts w:ascii="Times New Roman" w:hAnsi="Times New Roman" w:cs="Times New Roman"/>
          <w:sz w:val="28"/>
          <w:szCs w:val="28"/>
        </w:rPr>
        <w:t>и</w:t>
      </w:r>
      <w:r w:rsidR="00321D08" w:rsidRPr="00905F78">
        <w:rPr>
          <w:rFonts w:ascii="Times New Roman" w:hAnsi="Times New Roman" w:cs="Times New Roman"/>
          <w:sz w:val="28"/>
          <w:szCs w:val="28"/>
        </w:rPr>
        <w:t>е», «холодн</w:t>
      </w:r>
      <w:r w:rsidR="00B8745F" w:rsidRPr="00905F78">
        <w:rPr>
          <w:rFonts w:ascii="Times New Roman" w:hAnsi="Times New Roman" w:cs="Times New Roman"/>
          <w:sz w:val="28"/>
          <w:szCs w:val="28"/>
        </w:rPr>
        <w:t>ы</w:t>
      </w:r>
      <w:r w:rsidR="00321D08" w:rsidRPr="00905F78">
        <w:rPr>
          <w:rFonts w:ascii="Times New Roman" w:hAnsi="Times New Roman" w:cs="Times New Roman"/>
          <w:sz w:val="28"/>
          <w:szCs w:val="28"/>
        </w:rPr>
        <w:t>е», «сух</w:t>
      </w:r>
      <w:r w:rsidR="00B8745F" w:rsidRPr="00905F78">
        <w:rPr>
          <w:rFonts w:ascii="Times New Roman" w:hAnsi="Times New Roman" w:cs="Times New Roman"/>
          <w:sz w:val="28"/>
          <w:szCs w:val="28"/>
        </w:rPr>
        <w:t>и</w:t>
      </w:r>
      <w:r w:rsidR="00321D08" w:rsidRPr="00905F78">
        <w:rPr>
          <w:rFonts w:ascii="Times New Roman" w:hAnsi="Times New Roman" w:cs="Times New Roman"/>
          <w:sz w:val="28"/>
          <w:szCs w:val="28"/>
        </w:rPr>
        <w:t>е» и «влажн</w:t>
      </w:r>
      <w:r w:rsidR="00B8745F" w:rsidRPr="00905F78">
        <w:rPr>
          <w:rFonts w:ascii="Times New Roman" w:hAnsi="Times New Roman" w:cs="Times New Roman"/>
          <w:sz w:val="28"/>
          <w:szCs w:val="28"/>
        </w:rPr>
        <w:t>ы</w:t>
      </w:r>
      <w:r w:rsidR="00321D08" w:rsidRPr="00905F78">
        <w:rPr>
          <w:rFonts w:ascii="Times New Roman" w:hAnsi="Times New Roman" w:cs="Times New Roman"/>
          <w:sz w:val="28"/>
          <w:szCs w:val="28"/>
        </w:rPr>
        <w:t>е» связ</w:t>
      </w:r>
      <w:r w:rsidR="00C9360D" w:rsidRPr="00905F78">
        <w:rPr>
          <w:rFonts w:ascii="Times New Roman" w:hAnsi="Times New Roman" w:cs="Times New Roman"/>
          <w:sz w:val="28"/>
          <w:szCs w:val="28"/>
        </w:rPr>
        <w:t>ывалось</w:t>
      </w:r>
      <w:r w:rsidR="00321D08" w:rsidRPr="00905F78">
        <w:rPr>
          <w:rFonts w:ascii="Times New Roman" w:hAnsi="Times New Roman" w:cs="Times New Roman"/>
          <w:sz w:val="28"/>
          <w:szCs w:val="28"/>
        </w:rPr>
        <w:t xml:space="preserve"> с первоэлементами огонь, воздух, вода, земля. </w:t>
      </w:r>
    </w:p>
    <w:p w14:paraId="24EEFBF3" w14:textId="77777777" w:rsidR="00B405C6" w:rsidRPr="00905F78" w:rsidRDefault="00F72699" w:rsidP="001408AE">
      <w:pPr>
        <w:spacing w:line="360" w:lineRule="auto"/>
        <w:ind w:firstLine="567"/>
        <w:jc w:val="both"/>
        <w:rPr>
          <w:rFonts w:ascii="Times New Roman" w:hAnsi="Times New Roman" w:cs="Times New Roman"/>
          <w:bCs/>
          <w:sz w:val="28"/>
          <w:szCs w:val="28"/>
        </w:rPr>
      </w:pPr>
      <w:r w:rsidRPr="00905F78">
        <w:rPr>
          <w:rFonts w:ascii="Times New Roman" w:hAnsi="Times New Roman" w:cs="Times New Roman"/>
          <w:bCs/>
          <w:sz w:val="28"/>
          <w:szCs w:val="28"/>
        </w:rPr>
        <w:t xml:space="preserve">В V в. до н.э. </w:t>
      </w:r>
      <w:r w:rsidR="00D40462" w:rsidRPr="00905F78">
        <w:rPr>
          <w:rFonts w:ascii="Times New Roman" w:hAnsi="Times New Roman" w:cs="Times New Roman"/>
          <w:bCs/>
          <w:sz w:val="28"/>
          <w:szCs w:val="28"/>
        </w:rPr>
        <w:t xml:space="preserve">древнегреческий </w:t>
      </w:r>
      <w:r w:rsidRPr="00905F78">
        <w:rPr>
          <w:rFonts w:ascii="Times New Roman" w:hAnsi="Times New Roman" w:cs="Times New Roman"/>
          <w:bCs/>
          <w:sz w:val="28"/>
          <w:szCs w:val="28"/>
        </w:rPr>
        <w:t xml:space="preserve">философ Эмпедокл в своем труде «О природе» изложил суждение о том, что существует четыре материальных начала: огонь, воздух, вода и земля </w:t>
      </w:r>
      <w:r w:rsidR="00020C5E" w:rsidRPr="00905F78">
        <w:rPr>
          <w:rFonts w:ascii="Times New Roman" w:hAnsi="Times New Roman" w:cs="Times New Roman"/>
          <w:bCs/>
          <w:sz w:val="28"/>
          <w:szCs w:val="28"/>
        </w:rPr>
        <w:t>[</w:t>
      </w:r>
      <w:r w:rsidR="00CE4C23" w:rsidRPr="00905F78">
        <w:rPr>
          <w:rFonts w:ascii="Times New Roman" w:hAnsi="Times New Roman" w:cs="Times New Roman"/>
          <w:bCs/>
          <w:sz w:val="28"/>
          <w:szCs w:val="28"/>
        </w:rPr>
        <w:t>27</w:t>
      </w:r>
      <w:r w:rsidRPr="00905F78">
        <w:rPr>
          <w:rFonts w:ascii="Times New Roman" w:hAnsi="Times New Roman" w:cs="Times New Roman"/>
          <w:bCs/>
          <w:sz w:val="28"/>
          <w:szCs w:val="28"/>
        </w:rPr>
        <w:t>: 76</w:t>
      </w:r>
      <w:r w:rsidR="000C55B1" w:rsidRPr="00905F78">
        <w:rPr>
          <w:rFonts w:ascii="Times New Roman" w:hAnsi="Times New Roman" w:cs="Times New Roman"/>
          <w:bCs/>
          <w:sz w:val="28"/>
          <w:szCs w:val="28"/>
        </w:rPr>
        <w:t>]</w:t>
      </w:r>
      <w:r w:rsidRPr="00905F78">
        <w:rPr>
          <w:rFonts w:ascii="Times New Roman" w:hAnsi="Times New Roman" w:cs="Times New Roman"/>
          <w:bCs/>
          <w:sz w:val="28"/>
          <w:szCs w:val="28"/>
        </w:rPr>
        <w:t>. Впоследствии философия первоэлементов разрабатывалась и другим</w:t>
      </w:r>
      <w:r w:rsidR="00020C5E" w:rsidRPr="00905F78">
        <w:rPr>
          <w:rFonts w:ascii="Times New Roman" w:hAnsi="Times New Roman" w:cs="Times New Roman"/>
          <w:bCs/>
          <w:sz w:val="28"/>
          <w:szCs w:val="28"/>
        </w:rPr>
        <w:t>и античными учеными: Демокритом</w:t>
      </w:r>
      <w:r w:rsidRPr="00905F78">
        <w:rPr>
          <w:rFonts w:ascii="Times New Roman" w:hAnsi="Times New Roman" w:cs="Times New Roman"/>
          <w:bCs/>
          <w:sz w:val="28"/>
          <w:szCs w:val="28"/>
        </w:rPr>
        <w:t xml:space="preserve"> </w:t>
      </w:r>
      <w:r w:rsidR="00020C5E" w:rsidRPr="00905F78">
        <w:rPr>
          <w:rFonts w:ascii="Times New Roman" w:hAnsi="Times New Roman" w:cs="Times New Roman"/>
          <w:bCs/>
          <w:sz w:val="28"/>
          <w:szCs w:val="28"/>
        </w:rPr>
        <w:t>[</w:t>
      </w:r>
      <w:r w:rsidR="00CE4C23" w:rsidRPr="00905F78">
        <w:rPr>
          <w:rFonts w:ascii="Times New Roman" w:hAnsi="Times New Roman" w:cs="Times New Roman"/>
          <w:bCs/>
          <w:sz w:val="28"/>
          <w:szCs w:val="28"/>
        </w:rPr>
        <w:t>17</w:t>
      </w:r>
      <w:r w:rsidRPr="00905F78">
        <w:rPr>
          <w:rFonts w:ascii="Times New Roman" w:hAnsi="Times New Roman" w:cs="Times New Roman"/>
          <w:bCs/>
          <w:sz w:val="28"/>
          <w:szCs w:val="28"/>
        </w:rPr>
        <w:t>: 267-270</w:t>
      </w:r>
      <w:r w:rsidR="00020C5E" w:rsidRPr="00905F78">
        <w:rPr>
          <w:rFonts w:ascii="Times New Roman" w:hAnsi="Times New Roman" w:cs="Times New Roman"/>
          <w:bCs/>
          <w:sz w:val="28"/>
          <w:szCs w:val="28"/>
        </w:rPr>
        <w:t>]</w:t>
      </w:r>
      <w:r w:rsidRPr="00905F78">
        <w:rPr>
          <w:rFonts w:ascii="Times New Roman" w:hAnsi="Times New Roman" w:cs="Times New Roman"/>
          <w:bCs/>
          <w:sz w:val="28"/>
          <w:szCs w:val="28"/>
        </w:rPr>
        <w:t xml:space="preserve">, Платоном </w:t>
      </w:r>
      <w:r w:rsidR="00020C5E" w:rsidRPr="00905F78">
        <w:rPr>
          <w:rFonts w:ascii="Times New Roman" w:hAnsi="Times New Roman" w:cs="Times New Roman"/>
          <w:bCs/>
          <w:sz w:val="28"/>
          <w:szCs w:val="28"/>
        </w:rPr>
        <w:t>[</w:t>
      </w:r>
      <w:r w:rsidR="00CE4C23" w:rsidRPr="00905F78">
        <w:rPr>
          <w:rFonts w:ascii="Times New Roman" w:hAnsi="Times New Roman" w:cs="Times New Roman"/>
          <w:bCs/>
          <w:sz w:val="28"/>
          <w:szCs w:val="28"/>
        </w:rPr>
        <w:t>7</w:t>
      </w:r>
      <w:r w:rsidRPr="00905F78">
        <w:rPr>
          <w:rFonts w:ascii="Times New Roman" w:hAnsi="Times New Roman" w:cs="Times New Roman"/>
          <w:bCs/>
          <w:sz w:val="28"/>
          <w:szCs w:val="28"/>
        </w:rPr>
        <w:t>: 113</w:t>
      </w:r>
      <w:r w:rsidR="00020C5E" w:rsidRPr="00905F78">
        <w:rPr>
          <w:rFonts w:ascii="Times New Roman" w:hAnsi="Times New Roman" w:cs="Times New Roman"/>
          <w:bCs/>
          <w:sz w:val="28"/>
          <w:szCs w:val="28"/>
        </w:rPr>
        <w:t>]</w:t>
      </w:r>
      <w:r w:rsidRPr="00905F78">
        <w:rPr>
          <w:rFonts w:ascii="Times New Roman" w:hAnsi="Times New Roman" w:cs="Times New Roman"/>
          <w:bCs/>
          <w:sz w:val="28"/>
          <w:szCs w:val="28"/>
        </w:rPr>
        <w:t xml:space="preserve">, Аристотелем </w:t>
      </w:r>
      <w:r w:rsidR="00020C5E" w:rsidRPr="00905F78">
        <w:rPr>
          <w:rFonts w:ascii="Times New Roman" w:hAnsi="Times New Roman" w:cs="Times New Roman"/>
          <w:bCs/>
          <w:sz w:val="28"/>
          <w:szCs w:val="28"/>
        </w:rPr>
        <w:t>[</w:t>
      </w:r>
      <w:r w:rsidR="00CE4C23" w:rsidRPr="00905F78">
        <w:rPr>
          <w:rFonts w:ascii="Times New Roman" w:hAnsi="Times New Roman" w:cs="Times New Roman"/>
          <w:bCs/>
          <w:sz w:val="28"/>
          <w:szCs w:val="28"/>
        </w:rPr>
        <w:t>13</w:t>
      </w:r>
      <w:r w:rsidRPr="00905F78">
        <w:rPr>
          <w:rFonts w:ascii="Times New Roman" w:hAnsi="Times New Roman" w:cs="Times New Roman"/>
          <w:bCs/>
          <w:sz w:val="28"/>
          <w:szCs w:val="28"/>
        </w:rPr>
        <w:t>: 146</w:t>
      </w:r>
      <w:r w:rsidR="00020C5E" w:rsidRPr="00905F78">
        <w:rPr>
          <w:rFonts w:ascii="Times New Roman" w:hAnsi="Times New Roman" w:cs="Times New Roman"/>
          <w:bCs/>
          <w:sz w:val="28"/>
          <w:szCs w:val="28"/>
        </w:rPr>
        <w:t>]</w:t>
      </w:r>
      <w:r w:rsidRPr="00905F78">
        <w:rPr>
          <w:rFonts w:ascii="Times New Roman" w:hAnsi="Times New Roman" w:cs="Times New Roman"/>
          <w:bCs/>
          <w:sz w:val="28"/>
          <w:szCs w:val="28"/>
        </w:rPr>
        <w:t xml:space="preserve"> и другими. Позднее о </w:t>
      </w:r>
      <w:r w:rsidR="00D40462" w:rsidRPr="00905F78">
        <w:rPr>
          <w:rFonts w:ascii="Times New Roman" w:hAnsi="Times New Roman" w:cs="Times New Roman"/>
          <w:bCs/>
          <w:sz w:val="28"/>
          <w:szCs w:val="28"/>
        </w:rPr>
        <w:t>первоэлементах</w:t>
      </w:r>
      <w:r w:rsidRPr="00905F78">
        <w:rPr>
          <w:rFonts w:ascii="Times New Roman" w:hAnsi="Times New Roman" w:cs="Times New Roman"/>
          <w:bCs/>
          <w:sz w:val="28"/>
          <w:szCs w:val="28"/>
        </w:rPr>
        <w:t xml:space="preserve"> стали говорить и на мусульманском востоке, </w:t>
      </w:r>
      <w:r w:rsidR="00D40462" w:rsidRPr="00905F78">
        <w:rPr>
          <w:rFonts w:ascii="Times New Roman" w:hAnsi="Times New Roman" w:cs="Times New Roman"/>
          <w:bCs/>
          <w:sz w:val="28"/>
          <w:szCs w:val="28"/>
        </w:rPr>
        <w:t>в</w:t>
      </w:r>
      <w:r w:rsidRPr="00905F78">
        <w:rPr>
          <w:rFonts w:ascii="Times New Roman" w:hAnsi="Times New Roman" w:cs="Times New Roman"/>
          <w:bCs/>
          <w:sz w:val="28"/>
          <w:szCs w:val="28"/>
        </w:rPr>
        <w:t xml:space="preserve">первые тема была затронута философом Аль-Кинди </w:t>
      </w:r>
      <w:r w:rsidR="00020C5E" w:rsidRPr="00905F78">
        <w:rPr>
          <w:rFonts w:ascii="Times New Roman" w:hAnsi="Times New Roman" w:cs="Times New Roman"/>
          <w:bCs/>
          <w:sz w:val="28"/>
          <w:szCs w:val="28"/>
        </w:rPr>
        <w:t>[</w:t>
      </w:r>
      <w:r w:rsidR="00CE4C23" w:rsidRPr="00905F78">
        <w:rPr>
          <w:rFonts w:ascii="Times New Roman" w:hAnsi="Times New Roman" w:cs="Times New Roman"/>
          <w:bCs/>
          <w:sz w:val="28"/>
          <w:szCs w:val="28"/>
        </w:rPr>
        <w:t>16</w:t>
      </w:r>
      <w:r w:rsidRPr="00905F78">
        <w:rPr>
          <w:rFonts w:ascii="Times New Roman" w:hAnsi="Times New Roman" w:cs="Times New Roman"/>
          <w:bCs/>
          <w:sz w:val="28"/>
          <w:szCs w:val="28"/>
        </w:rPr>
        <w:t>: 119</w:t>
      </w:r>
      <w:r w:rsidR="00020C5E" w:rsidRPr="00905F78">
        <w:rPr>
          <w:rFonts w:ascii="Times New Roman" w:hAnsi="Times New Roman" w:cs="Times New Roman"/>
          <w:bCs/>
          <w:sz w:val="28"/>
          <w:szCs w:val="28"/>
        </w:rPr>
        <w:t>]</w:t>
      </w:r>
      <w:r w:rsidRPr="00905F78">
        <w:rPr>
          <w:rFonts w:ascii="Times New Roman" w:hAnsi="Times New Roman" w:cs="Times New Roman"/>
          <w:bCs/>
          <w:sz w:val="28"/>
          <w:szCs w:val="28"/>
        </w:rPr>
        <w:t>, зате</w:t>
      </w:r>
      <w:r w:rsidR="00020C5E" w:rsidRPr="00905F78">
        <w:rPr>
          <w:rFonts w:ascii="Times New Roman" w:hAnsi="Times New Roman" w:cs="Times New Roman"/>
          <w:bCs/>
          <w:sz w:val="28"/>
          <w:szCs w:val="28"/>
        </w:rPr>
        <w:t>м разрабатывалась и Аль-Фараби</w:t>
      </w:r>
      <w:r w:rsidRPr="00905F78">
        <w:rPr>
          <w:rFonts w:ascii="Times New Roman" w:hAnsi="Times New Roman" w:cs="Times New Roman"/>
          <w:bCs/>
          <w:sz w:val="28"/>
          <w:szCs w:val="28"/>
        </w:rPr>
        <w:t xml:space="preserve"> </w:t>
      </w:r>
      <w:r w:rsidR="00020C5E" w:rsidRPr="00905F78">
        <w:rPr>
          <w:rFonts w:ascii="Times New Roman" w:hAnsi="Times New Roman" w:cs="Times New Roman"/>
          <w:bCs/>
          <w:sz w:val="28"/>
          <w:szCs w:val="28"/>
        </w:rPr>
        <w:t>[</w:t>
      </w:r>
      <w:r w:rsidR="00CE4C23" w:rsidRPr="00905F78">
        <w:rPr>
          <w:rFonts w:ascii="Times New Roman" w:hAnsi="Times New Roman" w:cs="Times New Roman"/>
          <w:bCs/>
          <w:sz w:val="28"/>
          <w:szCs w:val="28"/>
        </w:rPr>
        <w:t>5</w:t>
      </w:r>
      <w:r w:rsidR="00020C5E" w:rsidRPr="00905F78">
        <w:rPr>
          <w:rFonts w:ascii="Times New Roman" w:hAnsi="Times New Roman" w:cs="Times New Roman"/>
          <w:bCs/>
          <w:sz w:val="28"/>
          <w:szCs w:val="28"/>
        </w:rPr>
        <w:t>: 236, 420]</w:t>
      </w:r>
      <w:r w:rsidRPr="00905F78">
        <w:rPr>
          <w:rFonts w:ascii="Times New Roman" w:hAnsi="Times New Roman" w:cs="Times New Roman"/>
          <w:bCs/>
          <w:sz w:val="28"/>
          <w:szCs w:val="28"/>
        </w:rPr>
        <w:t xml:space="preserve">, </w:t>
      </w:r>
      <w:r w:rsidR="00D40462" w:rsidRPr="00905F78">
        <w:rPr>
          <w:rFonts w:ascii="Times New Roman" w:hAnsi="Times New Roman" w:cs="Times New Roman"/>
          <w:bCs/>
          <w:sz w:val="28"/>
          <w:szCs w:val="28"/>
        </w:rPr>
        <w:t xml:space="preserve">а также </w:t>
      </w:r>
      <w:r w:rsidRPr="00905F78">
        <w:rPr>
          <w:rFonts w:ascii="Times New Roman" w:hAnsi="Times New Roman" w:cs="Times New Roman"/>
          <w:bCs/>
          <w:sz w:val="28"/>
          <w:szCs w:val="28"/>
        </w:rPr>
        <w:t>Ибн Син</w:t>
      </w:r>
      <w:r w:rsidR="00D40462" w:rsidRPr="00905F78">
        <w:rPr>
          <w:rFonts w:ascii="Times New Roman" w:hAnsi="Times New Roman" w:cs="Times New Roman"/>
          <w:bCs/>
          <w:sz w:val="28"/>
          <w:szCs w:val="28"/>
        </w:rPr>
        <w:t xml:space="preserve">ой </w:t>
      </w:r>
      <w:r w:rsidR="00020C5E" w:rsidRPr="00905F78">
        <w:rPr>
          <w:rFonts w:ascii="Times New Roman" w:hAnsi="Times New Roman" w:cs="Times New Roman"/>
          <w:bCs/>
          <w:sz w:val="28"/>
          <w:szCs w:val="28"/>
        </w:rPr>
        <w:t>[</w:t>
      </w:r>
      <w:r w:rsidR="00CE4C23" w:rsidRPr="00905F78">
        <w:rPr>
          <w:rFonts w:ascii="Times New Roman" w:hAnsi="Times New Roman" w:cs="Times New Roman"/>
          <w:bCs/>
          <w:sz w:val="28"/>
          <w:szCs w:val="28"/>
        </w:rPr>
        <w:t>15</w:t>
      </w:r>
      <w:r w:rsidRPr="00905F78">
        <w:rPr>
          <w:rFonts w:ascii="Times New Roman" w:hAnsi="Times New Roman" w:cs="Times New Roman"/>
          <w:bCs/>
          <w:sz w:val="28"/>
          <w:szCs w:val="28"/>
        </w:rPr>
        <w:t>: 195</w:t>
      </w:r>
      <w:r w:rsidR="00020C5E" w:rsidRPr="00905F78">
        <w:rPr>
          <w:rFonts w:ascii="Times New Roman" w:hAnsi="Times New Roman" w:cs="Times New Roman"/>
          <w:bCs/>
          <w:sz w:val="28"/>
          <w:szCs w:val="28"/>
        </w:rPr>
        <w:t>]</w:t>
      </w:r>
      <w:r w:rsidRPr="00905F78">
        <w:rPr>
          <w:rFonts w:ascii="Times New Roman" w:hAnsi="Times New Roman" w:cs="Times New Roman"/>
          <w:bCs/>
          <w:sz w:val="28"/>
          <w:szCs w:val="28"/>
        </w:rPr>
        <w:t>.</w:t>
      </w:r>
      <w:r w:rsidR="00D40462" w:rsidRPr="00905F78">
        <w:rPr>
          <w:rFonts w:ascii="Times New Roman" w:hAnsi="Times New Roman" w:cs="Times New Roman"/>
          <w:bCs/>
          <w:sz w:val="28"/>
          <w:szCs w:val="28"/>
        </w:rPr>
        <w:t xml:space="preserve"> Ибн Сина</w:t>
      </w:r>
      <w:r w:rsidR="00C9360D" w:rsidRPr="00905F78">
        <w:rPr>
          <w:rFonts w:ascii="Times New Roman" w:hAnsi="Times New Roman" w:cs="Times New Roman"/>
          <w:bCs/>
          <w:sz w:val="28"/>
          <w:szCs w:val="28"/>
        </w:rPr>
        <w:t xml:space="preserve"> четыре первоэлемента описывал следующим образом</w:t>
      </w:r>
      <w:r w:rsidR="00D40462" w:rsidRPr="00905F78">
        <w:rPr>
          <w:rFonts w:ascii="Times New Roman" w:hAnsi="Times New Roman" w:cs="Times New Roman"/>
          <w:bCs/>
          <w:sz w:val="28"/>
          <w:szCs w:val="28"/>
        </w:rPr>
        <w:t>: «Первичных сил в упомянутых элементах четыре – это теплота, холодность, влажность и сухость»</w:t>
      </w:r>
      <w:r w:rsidR="00BC4783" w:rsidRPr="00905F78">
        <w:rPr>
          <w:rFonts w:ascii="Times New Roman" w:hAnsi="Times New Roman" w:cs="Times New Roman"/>
          <w:bCs/>
          <w:sz w:val="28"/>
          <w:szCs w:val="28"/>
        </w:rPr>
        <w:t xml:space="preserve"> [</w:t>
      </w:r>
      <w:r w:rsidR="00CE4C23" w:rsidRPr="00905F78">
        <w:rPr>
          <w:rFonts w:ascii="Times New Roman" w:hAnsi="Times New Roman" w:cs="Times New Roman"/>
          <w:bCs/>
          <w:sz w:val="28"/>
          <w:szCs w:val="28"/>
        </w:rPr>
        <w:t>3</w:t>
      </w:r>
      <w:r w:rsidR="00BC4783" w:rsidRPr="00905F78">
        <w:rPr>
          <w:rFonts w:ascii="Times New Roman" w:hAnsi="Times New Roman" w:cs="Times New Roman"/>
          <w:bCs/>
          <w:sz w:val="28"/>
          <w:szCs w:val="28"/>
        </w:rPr>
        <w:t>: 11]</w:t>
      </w:r>
      <w:r w:rsidR="00D40462" w:rsidRPr="00905F78">
        <w:rPr>
          <w:rFonts w:ascii="Times New Roman" w:hAnsi="Times New Roman" w:cs="Times New Roman"/>
          <w:bCs/>
          <w:sz w:val="28"/>
          <w:szCs w:val="28"/>
        </w:rPr>
        <w:t xml:space="preserve">. </w:t>
      </w:r>
      <w:r w:rsidR="00C9360D" w:rsidRPr="00905F78">
        <w:rPr>
          <w:rFonts w:ascii="Times New Roman" w:hAnsi="Times New Roman" w:cs="Times New Roman"/>
          <w:bCs/>
          <w:sz w:val="28"/>
          <w:szCs w:val="28"/>
        </w:rPr>
        <w:t>Считалось, что ч</w:t>
      </w:r>
      <w:r w:rsidR="00B405C6" w:rsidRPr="00905F78">
        <w:rPr>
          <w:rFonts w:ascii="Times New Roman" w:hAnsi="Times New Roman" w:cs="Times New Roman"/>
          <w:bCs/>
          <w:sz w:val="28"/>
          <w:szCs w:val="28"/>
        </w:rPr>
        <w:t>етыре первоэлемента</w:t>
      </w:r>
      <w:r w:rsidR="00C9360D" w:rsidRPr="00905F78">
        <w:rPr>
          <w:rFonts w:ascii="Times New Roman" w:hAnsi="Times New Roman" w:cs="Times New Roman"/>
          <w:bCs/>
          <w:sz w:val="28"/>
          <w:szCs w:val="28"/>
        </w:rPr>
        <w:t>,</w:t>
      </w:r>
      <w:r w:rsidR="00B405C6" w:rsidRPr="00905F78">
        <w:rPr>
          <w:rFonts w:ascii="Times New Roman" w:hAnsi="Times New Roman" w:cs="Times New Roman"/>
          <w:bCs/>
          <w:sz w:val="28"/>
          <w:szCs w:val="28"/>
        </w:rPr>
        <w:t xml:space="preserve"> смешиваясь, образуют всё многообразие материи. Образуются и четыре </w:t>
      </w:r>
      <w:r w:rsidR="00B8745F" w:rsidRPr="00905F78">
        <w:rPr>
          <w:rFonts w:ascii="Times New Roman" w:hAnsi="Times New Roman" w:cs="Times New Roman"/>
          <w:bCs/>
          <w:sz w:val="28"/>
          <w:szCs w:val="28"/>
        </w:rPr>
        <w:t>сока</w:t>
      </w:r>
      <w:r w:rsidR="00B405C6" w:rsidRPr="00905F78">
        <w:rPr>
          <w:rFonts w:ascii="Times New Roman" w:hAnsi="Times New Roman" w:cs="Times New Roman"/>
          <w:bCs/>
          <w:sz w:val="28"/>
          <w:szCs w:val="28"/>
        </w:rPr>
        <w:t xml:space="preserve">: кровь, флегма, желтая желчь и черная желчь </w:t>
      </w:r>
      <w:r w:rsidR="00020C5E" w:rsidRPr="00905F78">
        <w:rPr>
          <w:rFonts w:ascii="Times New Roman" w:hAnsi="Times New Roman" w:cs="Times New Roman"/>
          <w:bCs/>
          <w:sz w:val="28"/>
          <w:szCs w:val="28"/>
        </w:rPr>
        <w:t>[</w:t>
      </w:r>
      <w:r w:rsidR="00CE4C23" w:rsidRPr="00905F78">
        <w:rPr>
          <w:rFonts w:ascii="Times New Roman" w:hAnsi="Times New Roman" w:cs="Times New Roman"/>
          <w:bCs/>
          <w:sz w:val="28"/>
          <w:szCs w:val="28"/>
        </w:rPr>
        <w:t>8</w:t>
      </w:r>
      <w:r w:rsidR="00020C5E" w:rsidRPr="00905F78">
        <w:rPr>
          <w:rFonts w:ascii="Times New Roman" w:hAnsi="Times New Roman" w:cs="Times New Roman"/>
          <w:bCs/>
          <w:sz w:val="28"/>
          <w:szCs w:val="28"/>
        </w:rPr>
        <w:t>: 95, 134]</w:t>
      </w:r>
      <w:r w:rsidR="00B405C6" w:rsidRPr="00905F78">
        <w:rPr>
          <w:rFonts w:ascii="Times New Roman" w:hAnsi="Times New Roman" w:cs="Times New Roman"/>
          <w:bCs/>
          <w:sz w:val="28"/>
          <w:szCs w:val="28"/>
        </w:rPr>
        <w:t xml:space="preserve">. Таким образом, первоэлементы в организме человека представлены этими четырьмя </w:t>
      </w:r>
      <w:r w:rsidR="00B8745F" w:rsidRPr="00905F78">
        <w:rPr>
          <w:rFonts w:ascii="Times New Roman" w:hAnsi="Times New Roman" w:cs="Times New Roman"/>
          <w:bCs/>
          <w:sz w:val="28"/>
          <w:szCs w:val="28"/>
        </w:rPr>
        <w:t>соками</w:t>
      </w:r>
      <w:r w:rsidR="00B405C6" w:rsidRPr="00905F78">
        <w:rPr>
          <w:rFonts w:ascii="Times New Roman" w:hAnsi="Times New Roman" w:cs="Times New Roman"/>
          <w:bCs/>
          <w:sz w:val="28"/>
          <w:szCs w:val="28"/>
        </w:rPr>
        <w:t>. Кажд</w:t>
      </w:r>
      <w:r w:rsidR="00B8745F" w:rsidRPr="00905F78">
        <w:rPr>
          <w:rFonts w:ascii="Times New Roman" w:hAnsi="Times New Roman" w:cs="Times New Roman"/>
          <w:bCs/>
          <w:sz w:val="28"/>
          <w:szCs w:val="28"/>
        </w:rPr>
        <w:t>ый сок</w:t>
      </w:r>
      <w:r w:rsidR="00B405C6" w:rsidRPr="00905F78">
        <w:rPr>
          <w:rFonts w:ascii="Times New Roman" w:hAnsi="Times New Roman" w:cs="Times New Roman"/>
          <w:bCs/>
          <w:sz w:val="28"/>
          <w:szCs w:val="28"/>
        </w:rPr>
        <w:t xml:space="preserve"> сохраняет в себе первичн</w:t>
      </w:r>
      <w:r w:rsidR="00CD47F8" w:rsidRPr="00905F78">
        <w:rPr>
          <w:rFonts w:ascii="Times New Roman" w:hAnsi="Times New Roman" w:cs="Times New Roman"/>
          <w:bCs/>
          <w:sz w:val="28"/>
          <w:szCs w:val="28"/>
        </w:rPr>
        <w:t>ые</w:t>
      </w:r>
      <w:r w:rsidR="00B405C6" w:rsidRPr="00905F78">
        <w:rPr>
          <w:rFonts w:ascii="Times New Roman" w:hAnsi="Times New Roman" w:cs="Times New Roman"/>
          <w:bCs/>
          <w:sz w:val="28"/>
          <w:szCs w:val="28"/>
        </w:rPr>
        <w:t xml:space="preserve"> сил</w:t>
      </w:r>
      <w:r w:rsidR="00CD47F8" w:rsidRPr="00905F78">
        <w:rPr>
          <w:rFonts w:ascii="Times New Roman" w:hAnsi="Times New Roman" w:cs="Times New Roman"/>
          <w:bCs/>
          <w:sz w:val="28"/>
          <w:szCs w:val="28"/>
        </w:rPr>
        <w:t>ы</w:t>
      </w:r>
      <w:r w:rsidR="00B405C6" w:rsidRPr="00905F78">
        <w:rPr>
          <w:rFonts w:ascii="Times New Roman" w:hAnsi="Times New Roman" w:cs="Times New Roman"/>
          <w:bCs/>
          <w:sz w:val="28"/>
          <w:szCs w:val="28"/>
        </w:rPr>
        <w:t xml:space="preserve"> </w:t>
      </w:r>
      <w:r w:rsidR="00020C5E" w:rsidRPr="00905F78">
        <w:rPr>
          <w:rFonts w:ascii="Times New Roman" w:hAnsi="Times New Roman" w:cs="Times New Roman"/>
          <w:bCs/>
          <w:sz w:val="28"/>
          <w:szCs w:val="28"/>
        </w:rPr>
        <w:t>элемента: кровь – воздуха, флегма – воды, жёлтая желчь – огня, чёрная желчь – земли</w:t>
      </w:r>
      <w:r w:rsidR="00C34F25" w:rsidRPr="00905F78">
        <w:rPr>
          <w:rFonts w:ascii="Times New Roman" w:hAnsi="Times New Roman" w:cs="Times New Roman"/>
          <w:bCs/>
          <w:sz w:val="28"/>
          <w:szCs w:val="28"/>
        </w:rPr>
        <w:t xml:space="preserve"> (табл. 1)</w:t>
      </w:r>
      <w:r w:rsidR="00020C5E" w:rsidRPr="00905F78">
        <w:rPr>
          <w:rFonts w:ascii="Times New Roman" w:hAnsi="Times New Roman" w:cs="Times New Roman"/>
          <w:bCs/>
          <w:sz w:val="28"/>
          <w:szCs w:val="28"/>
        </w:rPr>
        <w:t>.</w:t>
      </w:r>
    </w:p>
    <w:p w14:paraId="7F44567D" w14:textId="77777777" w:rsidR="006029FB" w:rsidRPr="00905F78" w:rsidRDefault="006029FB" w:rsidP="006029FB">
      <w:pPr>
        <w:pStyle w:val="ac"/>
        <w:keepNext/>
        <w:rPr>
          <w:rFonts w:ascii="Times New Roman" w:hAnsi="Times New Roman"/>
          <w:color w:val="auto"/>
          <w:sz w:val="20"/>
        </w:rPr>
      </w:pPr>
      <w:r w:rsidRPr="00905F78">
        <w:rPr>
          <w:rFonts w:ascii="Times New Roman" w:hAnsi="Times New Roman"/>
          <w:b/>
          <w:color w:val="auto"/>
          <w:sz w:val="20"/>
        </w:rPr>
        <w:t xml:space="preserve">Таблица </w:t>
      </w:r>
      <w:r w:rsidRPr="00905F78">
        <w:rPr>
          <w:rFonts w:ascii="Times New Roman" w:hAnsi="Times New Roman"/>
          <w:b/>
          <w:color w:val="auto"/>
          <w:sz w:val="20"/>
        </w:rPr>
        <w:fldChar w:fldCharType="begin"/>
      </w:r>
      <w:r w:rsidRPr="00905F78">
        <w:rPr>
          <w:rFonts w:ascii="Times New Roman" w:hAnsi="Times New Roman"/>
          <w:b/>
          <w:color w:val="auto"/>
          <w:sz w:val="20"/>
        </w:rPr>
        <w:instrText xml:space="preserve"> SEQ Таблица \* ARABIC </w:instrText>
      </w:r>
      <w:r w:rsidRPr="00905F78">
        <w:rPr>
          <w:rFonts w:ascii="Times New Roman" w:hAnsi="Times New Roman"/>
          <w:b/>
          <w:color w:val="auto"/>
          <w:sz w:val="20"/>
        </w:rPr>
        <w:fldChar w:fldCharType="separate"/>
      </w:r>
      <w:r w:rsidR="00394BB5" w:rsidRPr="00905F78">
        <w:rPr>
          <w:rFonts w:ascii="Times New Roman" w:hAnsi="Times New Roman"/>
          <w:b/>
          <w:color w:val="auto"/>
          <w:sz w:val="20"/>
        </w:rPr>
        <w:t>1</w:t>
      </w:r>
      <w:r w:rsidRPr="00905F78">
        <w:rPr>
          <w:rFonts w:ascii="Times New Roman" w:hAnsi="Times New Roman"/>
          <w:b/>
          <w:color w:val="auto"/>
          <w:sz w:val="20"/>
        </w:rPr>
        <w:fldChar w:fldCharType="end"/>
      </w:r>
      <w:r w:rsidRPr="00905F78">
        <w:rPr>
          <w:rFonts w:ascii="Times New Roman" w:hAnsi="Times New Roman"/>
          <w:b/>
          <w:color w:val="auto"/>
          <w:sz w:val="20"/>
        </w:rPr>
        <w:t>.</w:t>
      </w:r>
      <w:r w:rsidRPr="00905F78">
        <w:rPr>
          <w:rFonts w:ascii="Times New Roman" w:hAnsi="Times New Roman"/>
          <w:color w:val="auto"/>
          <w:sz w:val="20"/>
        </w:rPr>
        <w:t xml:space="preserve"> Первоэлементы и </w:t>
      </w:r>
      <w:r w:rsidR="00B8745F" w:rsidRPr="00905F78">
        <w:rPr>
          <w:rFonts w:ascii="Times New Roman" w:hAnsi="Times New Roman"/>
          <w:color w:val="auto"/>
          <w:sz w:val="20"/>
        </w:rPr>
        <w:t>соки</w:t>
      </w:r>
      <w:r w:rsidRPr="00905F78">
        <w:rPr>
          <w:rFonts w:ascii="Times New Roman" w:hAnsi="Times New Roman"/>
          <w:color w:val="auto"/>
          <w:sz w:val="20"/>
        </w:rPr>
        <w:t xml:space="preserve"> и их первичные качества</w:t>
      </w:r>
    </w:p>
    <w:tbl>
      <w:tblPr>
        <w:tblStyle w:val="a7"/>
        <w:tblW w:w="0" w:type="auto"/>
        <w:tblLook w:val="04A0" w:firstRow="1" w:lastRow="0" w:firstColumn="1" w:lastColumn="0" w:noHBand="0" w:noVBand="1"/>
      </w:tblPr>
      <w:tblGrid>
        <w:gridCol w:w="3284"/>
        <w:gridCol w:w="3285"/>
        <w:gridCol w:w="3285"/>
      </w:tblGrid>
      <w:tr w:rsidR="00CD47F8" w:rsidRPr="00905F78" w14:paraId="7048DD1A" w14:textId="77777777" w:rsidTr="006029FB">
        <w:trPr>
          <w:trHeight w:val="20"/>
        </w:trPr>
        <w:tc>
          <w:tcPr>
            <w:tcW w:w="3284" w:type="dxa"/>
            <w:tcBorders>
              <w:top w:val="single" w:sz="12" w:space="0" w:color="auto"/>
              <w:left w:val="single" w:sz="12" w:space="0" w:color="auto"/>
              <w:bottom w:val="single" w:sz="12" w:space="0" w:color="auto"/>
            </w:tcBorders>
            <w:shd w:val="clear" w:color="auto" w:fill="D9D9D9" w:themeFill="background1" w:themeFillShade="D9"/>
          </w:tcPr>
          <w:p w14:paraId="7BB708F8" w14:textId="77777777" w:rsidR="00CD47F8" w:rsidRPr="00905F78" w:rsidRDefault="00CD47F8" w:rsidP="00D86DA6">
            <w:pPr>
              <w:spacing w:line="360" w:lineRule="auto"/>
              <w:jc w:val="center"/>
              <w:rPr>
                <w:rFonts w:ascii="Times New Roman" w:hAnsi="Times New Roman" w:cs="Times New Roman"/>
                <w:b/>
                <w:bCs/>
                <w:sz w:val="28"/>
                <w:szCs w:val="28"/>
              </w:rPr>
            </w:pPr>
            <w:r w:rsidRPr="00905F78">
              <w:rPr>
                <w:rFonts w:ascii="Times New Roman" w:hAnsi="Times New Roman" w:cs="Times New Roman"/>
                <w:b/>
                <w:bCs/>
                <w:sz w:val="28"/>
                <w:szCs w:val="28"/>
              </w:rPr>
              <w:t>Первоэлемент</w:t>
            </w:r>
          </w:p>
        </w:tc>
        <w:tc>
          <w:tcPr>
            <w:tcW w:w="3285" w:type="dxa"/>
            <w:tcBorders>
              <w:top w:val="single" w:sz="12" w:space="0" w:color="auto"/>
              <w:bottom w:val="single" w:sz="12" w:space="0" w:color="auto"/>
            </w:tcBorders>
            <w:shd w:val="clear" w:color="auto" w:fill="D9D9D9" w:themeFill="background1" w:themeFillShade="D9"/>
          </w:tcPr>
          <w:p w14:paraId="37E01332" w14:textId="77777777" w:rsidR="00CD47F8" w:rsidRPr="00905F78" w:rsidRDefault="00CD47F8" w:rsidP="00D86DA6">
            <w:pPr>
              <w:spacing w:line="360" w:lineRule="auto"/>
              <w:jc w:val="center"/>
              <w:rPr>
                <w:rFonts w:ascii="Times New Roman" w:hAnsi="Times New Roman" w:cs="Times New Roman"/>
                <w:b/>
                <w:bCs/>
                <w:sz w:val="28"/>
                <w:szCs w:val="28"/>
              </w:rPr>
            </w:pPr>
            <w:r w:rsidRPr="00905F78">
              <w:rPr>
                <w:rFonts w:ascii="Times New Roman" w:hAnsi="Times New Roman" w:cs="Times New Roman"/>
                <w:b/>
                <w:bCs/>
                <w:sz w:val="28"/>
                <w:szCs w:val="28"/>
              </w:rPr>
              <w:t>Первичное качество</w:t>
            </w:r>
          </w:p>
        </w:tc>
        <w:tc>
          <w:tcPr>
            <w:tcW w:w="3285" w:type="dxa"/>
            <w:tcBorders>
              <w:top w:val="single" w:sz="12" w:space="0" w:color="auto"/>
              <w:bottom w:val="single" w:sz="12" w:space="0" w:color="auto"/>
              <w:right w:val="single" w:sz="12" w:space="0" w:color="auto"/>
            </w:tcBorders>
            <w:shd w:val="clear" w:color="auto" w:fill="D9D9D9" w:themeFill="background1" w:themeFillShade="D9"/>
          </w:tcPr>
          <w:p w14:paraId="2A4D3DCE" w14:textId="77777777" w:rsidR="00CD47F8" w:rsidRPr="00905F78" w:rsidRDefault="00B8745F" w:rsidP="00D86DA6">
            <w:pPr>
              <w:spacing w:line="360" w:lineRule="auto"/>
              <w:jc w:val="center"/>
              <w:rPr>
                <w:rFonts w:ascii="Times New Roman" w:hAnsi="Times New Roman" w:cs="Times New Roman"/>
                <w:b/>
                <w:bCs/>
                <w:sz w:val="28"/>
                <w:szCs w:val="28"/>
              </w:rPr>
            </w:pPr>
            <w:r w:rsidRPr="00905F78">
              <w:rPr>
                <w:rFonts w:ascii="Times New Roman" w:hAnsi="Times New Roman" w:cs="Times New Roman"/>
                <w:b/>
                <w:bCs/>
                <w:sz w:val="28"/>
                <w:szCs w:val="28"/>
              </w:rPr>
              <w:t>Сок</w:t>
            </w:r>
          </w:p>
        </w:tc>
      </w:tr>
      <w:tr w:rsidR="00CD47F8" w:rsidRPr="00905F78" w14:paraId="3CB44052" w14:textId="77777777" w:rsidTr="006D5074">
        <w:trPr>
          <w:trHeight w:val="20"/>
        </w:trPr>
        <w:tc>
          <w:tcPr>
            <w:tcW w:w="3284" w:type="dxa"/>
            <w:vMerge w:val="restart"/>
            <w:tcBorders>
              <w:top w:val="single" w:sz="12" w:space="0" w:color="auto"/>
              <w:left w:val="single" w:sz="12" w:space="0" w:color="auto"/>
            </w:tcBorders>
            <w:vAlign w:val="center"/>
          </w:tcPr>
          <w:p w14:paraId="36572369" w14:textId="77777777" w:rsidR="00CD47F8" w:rsidRPr="00905F78" w:rsidRDefault="00CD47F8" w:rsidP="006D5074">
            <w:pPr>
              <w:spacing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Огонь</w:t>
            </w:r>
          </w:p>
        </w:tc>
        <w:tc>
          <w:tcPr>
            <w:tcW w:w="3285" w:type="dxa"/>
            <w:tcBorders>
              <w:top w:val="single" w:sz="12" w:space="0" w:color="auto"/>
            </w:tcBorders>
            <w:vAlign w:val="center"/>
          </w:tcPr>
          <w:p w14:paraId="47F63B73" w14:textId="77777777" w:rsidR="00CD47F8" w:rsidRPr="00905F78" w:rsidRDefault="00CD47F8" w:rsidP="006D5074">
            <w:pPr>
              <w:spacing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Теплота</w:t>
            </w:r>
          </w:p>
        </w:tc>
        <w:tc>
          <w:tcPr>
            <w:tcW w:w="3285" w:type="dxa"/>
            <w:vMerge w:val="restart"/>
            <w:tcBorders>
              <w:top w:val="single" w:sz="12" w:space="0" w:color="auto"/>
              <w:right w:val="single" w:sz="12" w:space="0" w:color="auto"/>
            </w:tcBorders>
            <w:vAlign w:val="center"/>
          </w:tcPr>
          <w:p w14:paraId="4C538F7B" w14:textId="77777777" w:rsidR="00CD47F8" w:rsidRPr="00905F78" w:rsidRDefault="00CD47F8" w:rsidP="006D5074">
            <w:pPr>
              <w:spacing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Жёлтая желчь</w:t>
            </w:r>
          </w:p>
        </w:tc>
      </w:tr>
      <w:tr w:rsidR="00CD47F8" w:rsidRPr="00905F78" w14:paraId="1F61A8B7" w14:textId="77777777" w:rsidTr="006D5074">
        <w:trPr>
          <w:trHeight w:val="20"/>
        </w:trPr>
        <w:tc>
          <w:tcPr>
            <w:tcW w:w="3284" w:type="dxa"/>
            <w:vMerge/>
            <w:tcBorders>
              <w:left w:val="single" w:sz="12" w:space="0" w:color="auto"/>
              <w:bottom w:val="single" w:sz="12" w:space="0" w:color="auto"/>
            </w:tcBorders>
            <w:vAlign w:val="center"/>
          </w:tcPr>
          <w:p w14:paraId="6A144D13" w14:textId="77777777" w:rsidR="00CD47F8" w:rsidRPr="00905F78" w:rsidRDefault="00CD47F8" w:rsidP="006D5074">
            <w:pPr>
              <w:spacing w:line="360" w:lineRule="auto"/>
              <w:contextualSpacing/>
              <w:jc w:val="center"/>
              <w:rPr>
                <w:rFonts w:ascii="Times New Roman" w:hAnsi="Times New Roman" w:cs="Times New Roman"/>
                <w:bCs/>
                <w:sz w:val="28"/>
                <w:szCs w:val="28"/>
              </w:rPr>
            </w:pPr>
          </w:p>
        </w:tc>
        <w:tc>
          <w:tcPr>
            <w:tcW w:w="3285" w:type="dxa"/>
            <w:tcBorders>
              <w:bottom w:val="single" w:sz="12" w:space="0" w:color="auto"/>
            </w:tcBorders>
            <w:vAlign w:val="center"/>
          </w:tcPr>
          <w:p w14:paraId="27DDB017" w14:textId="77777777" w:rsidR="00CD47F8" w:rsidRPr="00905F78" w:rsidRDefault="00CD47F8" w:rsidP="006D5074">
            <w:pPr>
              <w:spacing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Сухость</w:t>
            </w:r>
          </w:p>
        </w:tc>
        <w:tc>
          <w:tcPr>
            <w:tcW w:w="3285" w:type="dxa"/>
            <w:vMerge/>
            <w:tcBorders>
              <w:bottom w:val="single" w:sz="12" w:space="0" w:color="auto"/>
              <w:right w:val="single" w:sz="12" w:space="0" w:color="auto"/>
            </w:tcBorders>
            <w:vAlign w:val="center"/>
          </w:tcPr>
          <w:p w14:paraId="7EB92231" w14:textId="77777777" w:rsidR="00CD47F8" w:rsidRPr="00905F78" w:rsidRDefault="00CD47F8" w:rsidP="006D5074">
            <w:pPr>
              <w:spacing w:line="360" w:lineRule="auto"/>
              <w:contextualSpacing/>
              <w:jc w:val="center"/>
              <w:rPr>
                <w:rFonts w:ascii="Times New Roman" w:hAnsi="Times New Roman" w:cs="Times New Roman"/>
                <w:bCs/>
                <w:sz w:val="28"/>
                <w:szCs w:val="28"/>
              </w:rPr>
            </w:pPr>
          </w:p>
        </w:tc>
      </w:tr>
      <w:tr w:rsidR="00CD47F8" w:rsidRPr="00905F78" w14:paraId="33B91276" w14:textId="77777777" w:rsidTr="006D5074">
        <w:trPr>
          <w:trHeight w:val="20"/>
        </w:trPr>
        <w:tc>
          <w:tcPr>
            <w:tcW w:w="3284" w:type="dxa"/>
            <w:vMerge w:val="restart"/>
            <w:tcBorders>
              <w:top w:val="single" w:sz="12" w:space="0" w:color="auto"/>
              <w:left w:val="single" w:sz="12" w:space="0" w:color="auto"/>
            </w:tcBorders>
            <w:vAlign w:val="center"/>
          </w:tcPr>
          <w:p w14:paraId="00923227" w14:textId="77777777" w:rsidR="00CD47F8" w:rsidRPr="00905F78" w:rsidRDefault="00CD47F8" w:rsidP="006D5074">
            <w:pPr>
              <w:spacing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Воздух</w:t>
            </w:r>
          </w:p>
        </w:tc>
        <w:tc>
          <w:tcPr>
            <w:tcW w:w="3285" w:type="dxa"/>
            <w:tcBorders>
              <w:top w:val="single" w:sz="12" w:space="0" w:color="auto"/>
            </w:tcBorders>
            <w:vAlign w:val="center"/>
          </w:tcPr>
          <w:p w14:paraId="039AA217" w14:textId="77777777" w:rsidR="00CD47F8" w:rsidRPr="00905F78" w:rsidRDefault="00CD47F8" w:rsidP="006D5074">
            <w:pPr>
              <w:spacing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Теплота</w:t>
            </w:r>
          </w:p>
        </w:tc>
        <w:tc>
          <w:tcPr>
            <w:tcW w:w="3285" w:type="dxa"/>
            <w:vMerge w:val="restart"/>
            <w:tcBorders>
              <w:top w:val="single" w:sz="12" w:space="0" w:color="auto"/>
              <w:right w:val="single" w:sz="12" w:space="0" w:color="auto"/>
            </w:tcBorders>
            <w:vAlign w:val="center"/>
          </w:tcPr>
          <w:p w14:paraId="5E490E5E" w14:textId="77777777" w:rsidR="00CD47F8" w:rsidRPr="00905F78" w:rsidRDefault="00CD47F8" w:rsidP="006D5074">
            <w:pPr>
              <w:spacing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Кровь</w:t>
            </w:r>
          </w:p>
        </w:tc>
      </w:tr>
      <w:tr w:rsidR="00CD47F8" w:rsidRPr="00905F78" w14:paraId="6A24DBC9" w14:textId="77777777" w:rsidTr="006D5074">
        <w:trPr>
          <w:trHeight w:val="20"/>
        </w:trPr>
        <w:tc>
          <w:tcPr>
            <w:tcW w:w="3284" w:type="dxa"/>
            <w:vMerge/>
            <w:tcBorders>
              <w:left w:val="single" w:sz="12" w:space="0" w:color="auto"/>
              <w:bottom w:val="single" w:sz="12" w:space="0" w:color="auto"/>
            </w:tcBorders>
            <w:vAlign w:val="center"/>
          </w:tcPr>
          <w:p w14:paraId="5E05F914" w14:textId="77777777" w:rsidR="00CD47F8" w:rsidRPr="00905F78" w:rsidRDefault="00CD47F8" w:rsidP="006D5074">
            <w:pPr>
              <w:spacing w:line="360" w:lineRule="auto"/>
              <w:contextualSpacing/>
              <w:jc w:val="center"/>
              <w:rPr>
                <w:rFonts w:ascii="Times New Roman" w:hAnsi="Times New Roman" w:cs="Times New Roman"/>
                <w:bCs/>
                <w:sz w:val="28"/>
                <w:szCs w:val="28"/>
              </w:rPr>
            </w:pPr>
          </w:p>
        </w:tc>
        <w:tc>
          <w:tcPr>
            <w:tcW w:w="3285" w:type="dxa"/>
            <w:tcBorders>
              <w:bottom w:val="single" w:sz="12" w:space="0" w:color="auto"/>
            </w:tcBorders>
            <w:vAlign w:val="center"/>
          </w:tcPr>
          <w:p w14:paraId="263167A8" w14:textId="77777777" w:rsidR="00CD47F8" w:rsidRPr="00905F78" w:rsidRDefault="00CD47F8" w:rsidP="006D5074">
            <w:pPr>
              <w:spacing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Влажность</w:t>
            </w:r>
          </w:p>
        </w:tc>
        <w:tc>
          <w:tcPr>
            <w:tcW w:w="3285" w:type="dxa"/>
            <w:vMerge/>
            <w:tcBorders>
              <w:bottom w:val="single" w:sz="12" w:space="0" w:color="auto"/>
              <w:right w:val="single" w:sz="12" w:space="0" w:color="auto"/>
            </w:tcBorders>
            <w:vAlign w:val="center"/>
          </w:tcPr>
          <w:p w14:paraId="50626761" w14:textId="77777777" w:rsidR="00CD47F8" w:rsidRPr="00905F78" w:rsidRDefault="00CD47F8" w:rsidP="006D5074">
            <w:pPr>
              <w:spacing w:line="360" w:lineRule="auto"/>
              <w:contextualSpacing/>
              <w:jc w:val="center"/>
              <w:rPr>
                <w:rFonts w:ascii="Times New Roman" w:hAnsi="Times New Roman" w:cs="Times New Roman"/>
                <w:bCs/>
                <w:sz w:val="28"/>
                <w:szCs w:val="28"/>
              </w:rPr>
            </w:pPr>
          </w:p>
        </w:tc>
      </w:tr>
      <w:tr w:rsidR="00CD47F8" w:rsidRPr="00905F78" w14:paraId="00C48D8E" w14:textId="77777777" w:rsidTr="006D5074">
        <w:trPr>
          <w:trHeight w:val="20"/>
        </w:trPr>
        <w:tc>
          <w:tcPr>
            <w:tcW w:w="3284" w:type="dxa"/>
            <w:vMerge w:val="restart"/>
            <w:tcBorders>
              <w:top w:val="single" w:sz="12" w:space="0" w:color="auto"/>
              <w:left w:val="single" w:sz="12" w:space="0" w:color="auto"/>
            </w:tcBorders>
            <w:vAlign w:val="center"/>
          </w:tcPr>
          <w:p w14:paraId="2310AF46" w14:textId="77777777" w:rsidR="00CD47F8" w:rsidRPr="00905F78" w:rsidRDefault="00CD47F8" w:rsidP="006D5074">
            <w:pPr>
              <w:spacing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Вода</w:t>
            </w:r>
          </w:p>
        </w:tc>
        <w:tc>
          <w:tcPr>
            <w:tcW w:w="3285" w:type="dxa"/>
            <w:tcBorders>
              <w:top w:val="single" w:sz="12" w:space="0" w:color="auto"/>
            </w:tcBorders>
            <w:vAlign w:val="center"/>
          </w:tcPr>
          <w:p w14:paraId="5220D091" w14:textId="77777777" w:rsidR="00CD47F8" w:rsidRPr="00905F78" w:rsidRDefault="00CD47F8" w:rsidP="006D5074">
            <w:pPr>
              <w:spacing w:after="200"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Холодность</w:t>
            </w:r>
          </w:p>
        </w:tc>
        <w:tc>
          <w:tcPr>
            <w:tcW w:w="3285" w:type="dxa"/>
            <w:vMerge w:val="restart"/>
            <w:tcBorders>
              <w:top w:val="single" w:sz="12" w:space="0" w:color="auto"/>
              <w:right w:val="single" w:sz="12" w:space="0" w:color="auto"/>
            </w:tcBorders>
            <w:vAlign w:val="center"/>
          </w:tcPr>
          <w:p w14:paraId="4FEE3719" w14:textId="77777777" w:rsidR="00CD47F8" w:rsidRPr="00905F78" w:rsidRDefault="00CD47F8" w:rsidP="006D5074">
            <w:pPr>
              <w:spacing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Флегма</w:t>
            </w:r>
          </w:p>
        </w:tc>
      </w:tr>
      <w:tr w:rsidR="00CD47F8" w:rsidRPr="00905F78" w14:paraId="3A26C044" w14:textId="77777777" w:rsidTr="006D5074">
        <w:trPr>
          <w:trHeight w:val="20"/>
        </w:trPr>
        <w:tc>
          <w:tcPr>
            <w:tcW w:w="3284" w:type="dxa"/>
            <w:vMerge/>
            <w:tcBorders>
              <w:left w:val="single" w:sz="12" w:space="0" w:color="auto"/>
              <w:bottom w:val="single" w:sz="12" w:space="0" w:color="auto"/>
            </w:tcBorders>
            <w:vAlign w:val="center"/>
          </w:tcPr>
          <w:p w14:paraId="0F774167" w14:textId="77777777" w:rsidR="00CD47F8" w:rsidRPr="00905F78" w:rsidRDefault="00CD47F8" w:rsidP="006D5074">
            <w:pPr>
              <w:spacing w:line="360" w:lineRule="auto"/>
              <w:contextualSpacing/>
              <w:jc w:val="center"/>
              <w:rPr>
                <w:rFonts w:ascii="Times New Roman" w:hAnsi="Times New Roman" w:cs="Times New Roman"/>
                <w:bCs/>
                <w:sz w:val="28"/>
                <w:szCs w:val="28"/>
              </w:rPr>
            </w:pPr>
          </w:p>
        </w:tc>
        <w:tc>
          <w:tcPr>
            <w:tcW w:w="3285" w:type="dxa"/>
            <w:tcBorders>
              <w:bottom w:val="single" w:sz="12" w:space="0" w:color="auto"/>
            </w:tcBorders>
            <w:vAlign w:val="center"/>
          </w:tcPr>
          <w:p w14:paraId="6D14C477" w14:textId="77777777" w:rsidR="00CD47F8" w:rsidRPr="00905F78" w:rsidRDefault="00CD47F8" w:rsidP="006D5074">
            <w:pPr>
              <w:spacing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Влажность</w:t>
            </w:r>
          </w:p>
        </w:tc>
        <w:tc>
          <w:tcPr>
            <w:tcW w:w="3285" w:type="dxa"/>
            <w:vMerge/>
            <w:tcBorders>
              <w:bottom w:val="single" w:sz="12" w:space="0" w:color="auto"/>
              <w:right w:val="single" w:sz="12" w:space="0" w:color="auto"/>
            </w:tcBorders>
            <w:vAlign w:val="center"/>
          </w:tcPr>
          <w:p w14:paraId="50C1E97A" w14:textId="77777777" w:rsidR="00CD47F8" w:rsidRPr="00905F78" w:rsidRDefault="00CD47F8" w:rsidP="006D5074">
            <w:pPr>
              <w:spacing w:line="360" w:lineRule="auto"/>
              <w:contextualSpacing/>
              <w:jc w:val="center"/>
              <w:rPr>
                <w:rFonts w:ascii="Times New Roman" w:hAnsi="Times New Roman" w:cs="Times New Roman"/>
                <w:bCs/>
                <w:sz w:val="28"/>
                <w:szCs w:val="28"/>
              </w:rPr>
            </w:pPr>
          </w:p>
        </w:tc>
      </w:tr>
      <w:tr w:rsidR="00CD47F8" w:rsidRPr="00905F78" w14:paraId="23F3E018" w14:textId="77777777" w:rsidTr="006D5074">
        <w:trPr>
          <w:trHeight w:val="20"/>
        </w:trPr>
        <w:tc>
          <w:tcPr>
            <w:tcW w:w="3284" w:type="dxa"/>
            <w:vMerge w:val="restart"/>
            <w:tcBorders>
              <w:top w:val="single" w:sz="12" w:space="0" w:color="auto"/>
              <w:left w:val="single" w:sz="12" w:space="0" w:color="auto"/>
            </w:tcBorders>
            <w:vAlign w:val="center"/>
          </w:tcPr>
          <w:p w14:paraId="7BAACD76" w14:textId="77777777" w:rsidR="00CD47F8" w:rsidRPr="00905F78" w:rsidRDefault="00CD47F8" w:rsidP="006D5074">
            <w:pPr>
              <w:spacing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Земля</w:t>
            </w:r>
          </w:p>
        </w:tc>
        <w:tc>
          <w:tcPr>
            <w:tcW w:w="3285" w:type="dxa"/>
            <w:tcBorders>
              <w:top w:val="single" w:sz="12" w:space="0" w:color="auto"/>
            </w:tcBorders>
            <w:vAlign w:val="center"/>
          </w:tcPr>
          <w:p w14:paraId="6299231F" w14:textId="77777777" w:rsidR="00CD47F8" w:rsidRPr="00905F78" w:rsidRDefault="00CD47F8" w:rsidP="006D5074">
            <w:pPr>
              <w:spacing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Холодность</w:t>
            </w:r>
          </w:p>
        </w:tc>
        <w:tc>
          <w:tcPr>
            <w:tcW w:w="3285" w:type="dxa"/>
            <w:vMerge w:val="restart"/>
            <w:tcBorders>
              <w:top w:val="single" w:sz="12" w:space="0" w:color="auto"/>
              <w:right w:val="single" w:sz="12" w:space="0" w:color="auto"/>
            </w:tcBorders>
            <w:vAlign w:val="center"/>
          </w:tcPr>
          <w:p w14:paraId="27E554D3" w14:textId="77777777" w:rsidR="00CD47F8" w:rsidRPr="00905F78" w:rsidRDefault="00CD47F8" w:rsidP="006D5074">
            <w:pPr>
              <w:spacing w:after="200" w:line="360" w:lineRule="auto"/>
              <w:contextualSpacing/>
              <w:jc w:val="center"/>
              <w:rPr>
                <w:rFonts w:ascii="Times New Roman" w:hAnsi="Times New Roman" w:cs="Times New Roman"/>
                <w:bCs/>
                <w:sz w:val="28"/>
                <w:szCs w:val="28"/>
              </w:rPr>
            </w:pPr>
            <w:r w:rsidRPr="00905F78">
              <w:rPr>
                <w:rFonts w:ascii="Times New Roman" w:hAnsi="Times New Roman" w:cs="Times New Roman"/>
                <w:bCs/>
                <w:sz w:val="28"/>
                <w:szCs w:val="28"/>
              </w:rPr>
              <w:t>Чёрная желчь</w:t>
            </w:r>
          </w:p>
        </w:tc>
      </w:tr>
      <w:tr w:rsidR="00CD47F8" w:rsidRPr="00905F78" w14:paraId="73BD4AB6" w14:textId="77777777" w:rsidTr="006029FB">
        <w:trPr>
          <w:trHeight w:val="20"/>
        </w:trPr>
        <w:tc>
          <w:tcPr>
            <w:tcW w:w="3284" w:type="dxa"/>
            <w:vMerge/>
            <w:tcBorders>
              <w:left w:val="single" w:sz="12" w:space="0" w:color="auto"/>
              <w:bottom w:val="single" w:sz="12" w:space="0" w:color="auto"/>
            </w:tcBorders>
          </w:tcPr>
          <w:p w14:paraId="5DE8D075" w14:textId="77777777" w:rsidR="00CD47F8" w:rsidRPr="00905F78" w:rsidRDefault="00CD47F8" w:rsidP="001408AE">
            <w:pPr>
              <w:spacing w:line="360" w:lineRule="auto"/>
              <w:ind w:firstLine="567"/>
              <w:jc w:val="both"/>
              <w:rPr>
                <w:rFonts w:ascii="Times New Roman" w:hAnsi="Times New Roman" w:cs="Times New Roman"/>
                <w:bCs/>
                <w:sz w:val="28"/>
                <w:szCs w:val="28"/>
              </w:rPr>
            </w:pPr>
          </w:p>
        </w:tc>
        <w:tc>
          <w:tcPr>
            <w:tcW w:w="3285" w:type="dxa"/>
            <w:tcBorders>
              <w:bottom w:val="single" w:sz="12" w:space="0" w:color="auto"/>
            </w:tcBorders>
          </w:tcPr>
          <w:p w14:paraId="47920D3E" w14:textId="77777777" w:rsidR="00CD47F8" w:rsidRPr="00905F78" w:rsidRDefault="00CD47F8" w:rsidP="00D86DA6">
            <w:pPr>
              <w:spacing w:line="360" w:lineRule="auto"/>
              <w:jc w:val="center"/>
              <w:rPr>
                <w:rFonts w:ascii="Times New Roman" w:hAnsi="Times New Roman" w:cs="Times New Roman"/>
                <w:bCs/>
                <w:sz w:val="28"/>
                <w:szCs w:val="28"/>
              </w:rPr>
            </w:pPr>
            <w:r w:rsidRPr="00905F78">
              <w:rPr>
                <w:rFonts w:ascii="Times New Roman" w:hAnsi="Times New Roman" w:cs="Times New Roman"/>
                <w:bCs/>
                <w:sz w:val="28"/>
                <w:szCs w:val="28"/>
              </w:rPr>
              <w:t>Сухость</w:t>
            </w:r>
          </w:p>
        </w:tc>
        <w:tc>
          <w:tcPr>
            <w:tcW w:w="3285" w:type="dxa"/>
            <w:vMerge/>
            <w:tcBorders>
              <w:bottom w:val="single" w:sz="12" w:space="0" w:color="auto"/>
              <w:right w:val="single" w:sz="12" w:space="0" w:color="auto"/>
            </w:tcBorders>
            <w:vAlign w:val="center"/>
          </w:tcPr>
          <w:p w14:paraId="4912DD36" w14:textId="77777777" w:rsidR="00CD47F8" w:rsidRPr="00905F78" w:rsidRDefault="00CD47F8" w:rsidP="001408AE">
            <w:pPr>
              <w:spacing w:after="200" w:line="360" w:lineRule="auto"/>
              <w:ind w:firstLine="567"/>
              <w:jc w:val="both"/>
              <w:rPr>
                <w:rFonts w:ascii="Times New Roman" w:hAnsi="Times New Roman" w:cs="Times New Roman"/>
                <w:bCs/>
                <w:sz w:val="28"/>
                <w:szCs w:val="28"/>
              </w:rPr>
            </w:pPr>
          </w:p>
        </w:tc>
      </w:tr>
    </w:tbl>
    <w:p w14:paraId="3FE8301D" w14:textId="77777777" w:rsidR="00D74917" w:rsidRPr="00905F78" w:rsidRDefault="00B405C6" w:rsidP="006029FB">
      <w:pPr>
        <w:spacing w:before="240" w:line="360" w:lineRule="auto"/>
        <w:ind w:firstLine="567"/>
        <w:jc w:val="both"/>
        <w:rPr>
          <w:rFonts w:ascii="Times New Roman" w:hAnsi="Times New Roman" w:cs="Times New Roman"/>
          <w:bCs/>
          <w:sz w:val="28"/>
          <w:szCs w:val="28"/>
        </w:rPr>
      </w:pPr>
      <w:r w:rsidRPr="00905F78">
        <w:rPr>
          <w:rFonts w:ascii="Times New Roman" w:hAnsi="Times New Roman" w:cs="Times New Roman"/>
          <w:bCs/>
          <w:sz w:val="28"/>
          <w:szCs w:val="28"/>
        </w:rPr>
        <w:t xml:space="preserve">Эти </w:t>
      </w:r>
      <w:r w:rsidR="00B8745F" w:rsidRPr="00905F78">
        <w:rPr>
          <w:rFonts w:ascii="Times New Roman" w:hAnsi="Times New Roman" w:cs="Times New Roman"/>
          <w:bCs/>
          <w:sz w:val="28"/>
          <w:szCs w:val="28"/>
        </w:rPr>
        <w:t>соки</w:t>
      </w:r>
      <w:r w:rsidRPr="00905F78">
        <w:rPr>
          <w:rFonts w:ascii="Times New Roman" w:hAnsi="Times New Roman" w:cs="Times New Roman"/>
          <w:bCs/>
          <w:sz w:val="28"/>
          <w:szCs w:val="28"/>
        </w:rPr>
        <w:t xml:space="preserve"> составляют основу гуморальной (лат. </w:t>
      </w:r>
      <w:r w:rsidRPr="00905F78">
        <w:rPr>
          <w:rFonts w:ascii="Times New Roman" w:hAnsi="Times New Roman" w:cs="Times New Roman"/>
          <w:bCs/>
          <w:i/>
          <w:sz w:val="28"/>
          <w:szCs w:val="28"/>
        </w:rPr>
        <w:t>humor</w:t>
      </w:r>
      <w:r w:rsidRPr="00905F78">
        <w:rPr>
          <w:rFonts w:ascii="Times New Roman" w:hAnsi="Times New Roman" w:cs="Times New Roman"/>
          <w:bCs/>
          <w:sz w:val="28"/>
          <w:szCs w:val="28"/>
        </w:rPr>
        <w:t xml:space="preserve"> – жидкость) теории, согласно которой патогенез болезней человека зависит от ненормального состояния </w:t>
      </w:r>
      <w:r w:rsidR="00B8745F" w:rsidRPr="00905F78">
        <w:rPr>
          <w:rFonts w:ascii="Times New Roman" w:hAnsi="Times New Roman" w:cs="Times New Roman"/>
          <w:bCs/>
          <w:sz w:val="28"/>
          <w:szCs w:val="28"/>
        </w:rPr>
        <w:t>соков</w:t>
      </w:r>
      <w:r w:rsidRPr="00905F78">
        <w:rPr>
          <w:rFonts w:ascii="Times New Roman" w:hAnsi="Times New Roman" w:cs="Times New Roman"/>
          <w:bCs/>
          <w:sz w:val="28"/>
          <w:szCs w:val="28"/>
        </w:rPr>
        <w:t>. Состояние, когда соки смешаны количественно правильно и когда они не нарушены, соответствует здоровью</w:t>
      </w:r>
      <w:r w:rsidR="006029FB" w:rsidRPr="00905F78">
        <w:rPr>
          <w:rFonts w:ascii="Times New Roman" w:hAnsi="Times New Roman" w:cs="Times New Roman"/>
          <w:bCs/>
          <w:sz w:val="28"/>
          <w:szCs w:val="28"/>
        </w:rPr>
        <w:t xml:space="preserve"> [</w:t>
      </w:r>
      <w:r w:rsidR="00CE4C23" w:rsidRPr="00905F78">
        <w:rPr>
          <w:rFonts w:ascii="Times New Roman" w:hAnsi="Times New Roman" w:cs="Times New Roman"/>
          <w:bCs/>
          <w:sz w:val="28"/>
          <w:szCs w:val="28"/>
        </w:rPr>
        <w:t>10</w:t>
      </w:r>
      <w:r w:rsidR="006029FB" w:rsidRPr="00905F78">
        <w:rPr>
          <w:rFonts w:ascii="Times New Roman" w:hAnsi="Times New Roman" w:cs="Times New Roman"/>
          <w:bCs/>
          <w:sz w:val="28"/>
          <w:szCs w:val="28"/>
        </w:rPr>
        <w:t>: 564]</w:t>
      </w:r>
      <w:r w:rsidRPr="00905F78">
        <w:rPr>
          <w:rFonts w:ascii="Times New Roman" w:hAnsi="Times New Roman" w:cs="Times New Roman"/>
          <w:bCs/>
          <w:sz w:val="28"/>
          <w:szCs w:val="28"/>
        </w:rPr>
        <w:t>.</w:t>
      </w:r>
      <w:r w:rsidR="006029FB" w:rsidRPr="00905F78">
        <w:rPr>
          <w:rFonts w:ascii="Times New Roman" w:hAnsi="Times New Roman" w:cs="Times New Roman"/>
          <w:bCs/>
          <w:sz w:val="28"/>
          <w:szCs w:val="28"/>
        </w:rPr>
        <w:t xml:space="preserve"> </w:t>
      </w:r>
    </w:p>
    <w:p w14:paraId="498A9616" w14:textId="77777777" w:rsidR="00F24CEB" w:rsidRPr="00905F78" w:rsidRDefault="00D74917" w:rsidP="006029FB">
      <w:pPr>
        <w:spacing w:before="240" w:line="360" w:lineRule="auto"/>
        <w:ind w:firstLine="567"/>
        <w:jc w:val="both"/>
        <w:rPr>
          <w:rFonts w:ascii="Times New Roman" w:hAnsi="Times New Roman" w:cs="Times New Roman"/>
          <w:bCs/>
          <w:sz w:val="28"/>
          <w:szCs w:val="28"/>
        </w:rPr>
      </w:pPr>
      <w:r w:rsidRPr="00905F78">
        <w:rPr>
          <w:rFonts w:ascii="Times New Roman" w:hAnsi="Times New Roman" w:cs="Times New Roman"/>
          <w:bCs/>
          <w:sz w:val="28"/>
          <w:szCs w:val="28"/>
        </w:rPr>
        <w:t xml:space="preserve">Здесь необходимо остановиться на понятии </w:t>
      </w:r>
      <w:r w:rsidRPr="00905F78">
        <w:rPr>
          <w:rFonts w:ascii="Times New Roman" w:hAnsi="Times New Roman" w:cs="Times New Roman"/>
          <w:bCs/>
          <w:i/>
          <w:sz w:val="28"/>
          <w:szCs w:val="28"/>
        </w:rPr>
        <w:t>натура</w:t>
      </w:r>
      <w:r w:rsidRPr="00905F78">
        <w:rPr>
          <w:rFonts w:ascii="Times New Roman" w:hAnsi="Times New Roman" w:cs="Times New Roman"/>
          <w:bCs/>
          <w:sz w:val="28"/>
          <w:szCs w:val="28"/>
        </w:rPr>
        <w:t>. Согласно трудам врачевателей</w:t>
      </w:r>
      <w:r w:rsidR="00176AB6" w:rsidRPr="00905F78">
        <w:rPr>
          <w:rFonts w:ascii="Times New Roman" w:hAnsi="Times New Roman" w:cs="Times New Roman"/>
          <w:bCs/>
          <w:sz w:val="28"/>
          <w:szCs w:val="28"/>
        </w:rPr>
        <w:t>,</w:t>
      </w:r>
      <w:r w:rsidRPr="00905F78">
        <w:rPr>
          <w:rFonts w:ascii="Times New Roman" w:hAnsi="Times New Roman" w:cs="Times New Roman"/>
          <w:bCs/>
          <w:sz w:val="28"/>
          <w:szCs w:val="28"/>
        </w:rPr>
        <w:t xml:space="preserve"> «</w:t>
      </w:r>
      <w:r w:rsidRPr="00905F78">
        <w:rPr>
          <w:rFonts w:ascii="Times New Roman" w:hAnsi="Times New Roman" w:cs="Times New Roman"/>
          <w:sz w:val="28"/>
          <w:szCs w:val="28"/>
        </w:rPr>
        <w:t>натура есть качество, в</w:t>
      </w:r>
      <w:r w:rsidR="00905F78">
        <w:rPr>
          <w:rFonts w:ascii="Times New Roman" w:hAnsi="Times New Roman" w:cs="Times New Roman"/>
          <w:sz w:val="28"/>
          <w:szCs w:val="28"/>
        </w:rPr>
        <w:t>о</w:t>
      </w:r>
      <w:r w:rsidRPr="00905F78">
        <w:rPr>
          <w:rFonts w:ascii="Times New Roman" w:hAnsi="Times New Roman" w:cs="Times New Roman"/>
          <w:sz w:val="28"/>
          <w:szCs w:val="28"/>
        </w:rPr>
        <w:t>зникающее от взаимодействия противоположных качеств</w:t>
      </w:r>
      <w:r w:rsidR="00D6625B" w:rsidRPr="00905F78">
        <w:rPr>
          <w:rFonts w:ascii="Times New Roman" w:hAnsi="Times New Roman" w:cs="Times New Roman"/>
          <w:sz w:val="28"/>
          <w:szCs w:val="28"/>
        </w:rPr>
        <w:t xml:space="preserve"> [теплота, холодность, влажность, сухость]</w:t>
      </w:r>
      <w:r w:rsidRPr="00905F78">
        <w:rPr>
          <w:rFonts w:ascii="Times New Roman" w:hAnsi="Times New Roman" w:cs="Times New Roman"/>
          <w:sz w:val="28"/>
          <w:szCs w:val="28"/>
        </w:rPr>
        <w:t>, когда они останавливаются у некоего предела</w:t>
      </w:r>
      <w:r w:rsidR="007A2B8C" w:rsidRPr="00905F78">
        <w:rPr>
          <w:rFonts w:ascii="Times New Roman" w:hAnsi="Times New Roman" w:cs="Times New Roman"/>
          <w:sz w:val="28"/>
          <w:szCs w:val="28"/>
        </w:rPr>
        <w:t xml:space="preserve">» </w:t>
      </w:r>
      <w:r w:rsidR="007A2B8C" w:rsidRPr="00905F78">
        <w:rPr>
          <w:rFonts w:ascii="Times New Roman" w:hAnsi="Times New Roman" w:cs="Times New Roman"/>
          <w:bCs/>
          <w:sz w:val="28"/>
          <w:szCs w:val="28"/>
        </w:rPr>
        <w:t>[</w:t>
      </w:r>
      <w:r w:rsidR="00CE4C23" w:rsidRPr="00905F78">
        <w:rPr>
          <w:rFonts w:ascii="Times New Roman" w:hAnsi="Times New Roman" w:cs="Times New Roman"/>
          <w:bCs/>
          <w:sz w:val="28"/>
          <w:szCs w:val="28"/>
        </w:rPr>
        <w:t>3</w:t>
      </w:r>
      <w:r w:rsidR="007A2B8C" w:rsidRPr="00905F78">
        <w:rPr>
          <w:rFonts w:ascii="Times New Roman" w:hAnsi="Times New Roman" w:cs="Times New Roman"/>
          <w:bCs/>
          <w:sz w:val="28"/>
          <w:szCs w:val="28"/>
        </w:rPr>
        <w:t>: 11].</w:t>
      </w:r>
      <w:r w:rsidR="00176AB6" w:rsidRPr="00905F78">
        <w:rPr>
          <w:rFonts w:ascii="Times New Roman" w:hAnsi="Times New Roman" w:cs="Times New Roman"/>
          <w:bCs/>
          <w:sz w:val="28"/>
          <w:szCs w:val="28"/>
        </w:rPr>
        <w:t xml:space="preserve"> </w:t>
      </w:r>
      <w:r w:rsidR="00D6625B" w:rsidRPr="00905F78">
        <w:rPr>
          <w:rFonts w:ascii="Times New Roman" w:hAnsi="Times New Roman" w:cs="Times New Roman"/>
          <w:bCs/>
          <w:sz w:val="28"/>
          <w:szCs w:val="28"/>
        </w:rPr>
        <w:t>Натура каждого человека уникальна</w:t>
      </w:r>
      <w:r w:rsidR="000317E1" w:rsidRPr="00905F78">
        <w:rPr>
          <w:rFonts w:ascii="Times New Roman" w:hAnsi="Times New Roman" w:cs="Times New Roman"/>
          <w:bCs/>
          <w:sz w:val="28"/>
          <w:szCs w:val="28"/>
        </w:rPr>
        <w:t xml:space="preserve">: в организме каждого человека соки наличествуют в разных количественных пропорциях. В зависимости от преобладания того или иного сока (соответственно, преобладания того или иного первичного качества), натуры делились на «холодные», «горячие», «влажные» и «сухие». </w:t>
      </w:r>
      <w:r w:rsidR="00BC53C5" w:rsidRPr="00905F78">
        <w:rPr>
          <w:rFonts w:ascii="Times New Roman" w:hAnsi="Times New Roman" w:cs="Times New Roman"/>
          <w:bCs/>
          <w:sz w:val="28"/>
          <w:szCs w:val="28"/>
        </w:rPr>
        <w:t>Более того, считалось, что натура человека менялась в зависимости от</w:t>
      </w:r>
      <w:r w:rsidR="00F24CEB" w:rsidRPr="00905F78">
        <w:rPr>
          <w:rFonts w:ascii="Times New Roman" w:hAnsi="Times New Roman" w:cs="Times New Roman"/>
          <w:bCs/>
          <w:sz w:val="28"/>
          <w:szCs w:val="28"/>
        </w:rPr>
        <w:t xml:space="preserve"> времени года и от</w:t>
      </w:r>
      <w:r w:rsidR="00BC53C5" w:rsidRPr="00905F78">
        <w:rPr>
          <w:rFonts w:ascii="Times New Roman" w:hAnsi="Times New Roman" w:cs="Times New Roman"/>
          <w:bCs/>
          <w:sz w:val="28"/>
          <w:szCs w:val="28"/>
        </w:rPr>
        <w:t xml:space="preserve"> возраста</w:t>
      </w:r>
      <w:r w:rsidR="00F24CEB" w:rsidRPr="00905F78">
        <w:rPr>
          <w:rFonts w:ascii="Times New Roman" w:hAnsi="Times New Roman" w:cs="Times New Roman"/>
          <w:bCs/>
          <w:sz w:val="28"/>
          <w:szCs w:val="28"/>
        </w:rPr>
        <w:t xml:space="preserve"> самого человека</w:t>
      </w:r>
      <w:r w:rsidR="00BC53C5" w:rsidRPr="00905F78">
        <w:rPr>
          <w:rFonts w:ascii="Times New Roman" w:hAnsi="Times New Roman" w:cs="Times New Roman"/>
          <w:bCs/>
          <w:sz w:val="28"/>
          <w:szCs w:val="28"/>
        </w:rPr>
        <w:t xml:space="preserve"> </w:t>
      </w:r>
      <w:r w:rsidR="00F173EF" w:rsidRPr="00905F78">
        <w:rPr>
          <w:rFonts w:ascii="Times New Roman" w:hAnsi="Times New Roman" w:cs="Times New Roman"/>
          <w:bCs/>
          <w:sz w:val="28"/>
          <w:szCs w:val="28"/>
        </w:rPr>
        <w:t>[</w:t>
      </w:r>
      <w:r w:rsidR="00CE4C23" w:rsidRPr="00905F78">
        <w:rPr>
          <w:rFonts w:ascii="Times New Roman" w:hAnsi="Times New Roman" w:cs="Times New Roman"/>
          <w:bCs/>
          <w:sz w:val="28"/>
          <w:szCs w:val="28"/>
        </w:rPr>
        <w:t>14</w:t>
      </w:r>
      <w:r w:rsidR="00BC53C5" w:rsidRPr="00905F78">
        <w:rPr>
          <w:rFonts w:ascii="Times New Roman" w:hAnsi="Times New Roman" w:cs="Times New Roman"/>
          <w:bCs/>
          <w:sz w:val="28"/>
          <w:szCs w:val="28"/>
        </w:rPr>
        <w:t xml:space="preserve">: </w:t>
      </w:r>
      <w:r w:rsidR="00F24CEB" w:rsidRPr="00905F78">
        <w:rPr>
          <w:rFonts w:ascii="Times New Roman" w:hAnsi="Times New Roman" w:cs="Times New Roman"/>
          <w:bCs/>
          <w:sz w:val="28"/>
          <w:szCs w:val="28"/>
        </w:rPr>
        <w:t>42-43</w:t>
      </w:r>
      <w:r w:rsidR="00F173EF" w:rsidRPr="00905F78">
        <w:rPr>
          <w:rFonts w:ascii="Times New Roman" w:hAnsi="Times New Roman" w:cs="Times New Roman"/>
          <w:bCs/>
          <w:sz w:val="28"/>
          <w:szCs w:val="28"/>
        </w:rPr>
        <w:t>]</w:t>
      </w:r>
      <w:r w:rsidR="00BC53C5" w:rsidRPr="00905F78">
        <w:rPr>
          <w:rFonts w:ascii="Times New Roman" w:hAnsi="Times New Roman" w:cs="Times New Roman"/>
          <w:bCs/>
          <w:sz w:val="28"/>
          <w:szCs w:val="28"/>
        </w:rPr>
        <w:t xml:space="preserve">. </w:t>
      </w:r>
      <w:r w:rsidR="00F24CEB" w:rsidRPr="00905F78">
        <w:rPr>
          <w:rFonts w:ascii="Times New Roman" w:hAnsi="Times New Roman" w:cs="Times New Roman"/>
          <w:bCs/>
          <w:sz w:val="28"/>
          <w:szCs w:val="28"/>
        </w:rPr>
        <w:t xml:space="preserve">Болезнь характеризовалась нарушением баланса соков в организме. </w:t>
      </w:r>
      <w:r w:rsidR="00424956" w:rsidRPr="00905F78">
        <w:rPr>
          <w:rFonts w:ascii="Times New Roman" w:hAnsi="Times New Roman" w:cs="Times New Roman"/>
          <w:bCs/>
          <w:sz w:val="28"/>
          <w:szCs w:val="28"/>
        </w:rPr>
        <w:t>Для нейтрализации избытка того или иного сока предписывалось употребление пищи, для которой характерны противоположные первичные качества</w:t>
      </w:r>
      <w:r w:rsidR="00F173EF" w:rsidRPr="00905F78">
        <w:rPr>
          <w:rFonts w:ascii="Times New Roman" w:hAnsi="Times New Roman" w:cs="Times New Roman"/>
          <w:bCs/>
          <w:sz w:val="28"/>
          <w:szCs w:val="28"/>
        </w:rPr>
        <w:t xml:space="preserve"> [</w:t>
      </w:r>
      <w:r w:rsidR="00CE4C23" w:rsidRPr="00905F78">
        <w:rPr>
          <w:rFonts w:ascii="Times New Roman" w:hAnsi="Times New Roman" w:cs="Times New Roman"/>
          <w:bCs/>
          <w:sz w:val="28"/>
          <w:szCs w:val="28"/>
        </w:rPr>
        <w:t>3</w:t>
      </w:r>
      <w:r w:rsidR="00F173EF" w:rsidRPr="00905F78">
        <w:rPr>
          <w:rFonts w:ascii="Times New Roman" w:hAnsi="Times New Roman" w:cs="Times New Roman"/>
          <w:bCs/>
          <w:sz w:val="28"/>
          <w:szCs w:val="28"/>
        </w:rPr>
        <w:t>: 325]</w:t>
      </w:r>
      <w:r w:rsidR="00424956" w:rsidRPr="00905F78">
        <w:rPr>
          <w:rFonts w:ascii="Times New Roman" w:hAnsi="Times New Roman" w:cs="Times New Roman"/>
          <w:bCs/>
          <w:sz w:val="28"/>
          <w:szCs w:val="28"/>
        </w:rPr>
        <w:t xml:space="preserve">. </w:t>
      </w:r>
      <w:r w:rsidR="006D5074" w:rsidRPr="00905F78">
        <w:rPr>
          <w:rFonts w:ascii="Times New Roman" w:hAnsi="Times New Roman" w:cs="Times New Roman"/>
          <w:bCs/>
          <w:sz w:val="28"/>
          <w:szCs w:val="28"/>
        </w:rPr>
        <w:t>А значит, деление продуктов питание на «горячительн</w:t>
      </w:r>
      <w:r w:rsidR="00B8745F" w:rsidRPr="00905F78">
        <w:rPr>
          <w:rFonts w:ascii="Times New Roman" w:hAnsi="Times New Roman" w:cs="Times New Roman"/>
          <w:bCs/>
          <w:sz w:val="28"/>
          <w:szCs w:val="28"/>
        </w:rPr>
        <w:t>ые</w:t>
      </w:r>
      <w:r w:rsidR="006D5074" w:rsidRPr="00905F78">
        <w:rPr>
          <w:rFonts w:ascii="Times New Roman" w:hAnsi="Times New Roman" w:cs="Times New Roman"/>
          <w:bCs/>
          <w:sz w:val="28"/>
          <w:szCs w:val="28"/>
        </w:rPr>
        <w:t>», «прохладительн</w:t>
      </w:r>
      <w:r w:rsidR="00B8745F" w:rsidRPr="00905F78">
        <w:rPr>
          <w:rFonts w:ascii="Times New Roman" w:hAnsi="Times New Roman" w:cs="Times New Roman"/>
          <w:bCs/>
          <w:sz w:val="28"/>
          <w:szCs w:val="28"/>
        </w:rPr>
        <w:t>ые</w:t>
      </w:r>
      <w:r w:rsidR="006D5074" w:rsidRPr="00905F78">
        <w:rPr>
          <w:rFonts w:ascii="Times New Roman" w:hAnsi="Times New Roman" w:cs="Times New Roman"/>
          <w:bCs/>
          <w:sz w:val="28"/>
          <w:szCs w:val="28"/>
        </w:rPr>
        <w:t>», «</w:t>
      </w:r>
      <w:r w:rsidR="00B8745F" w:rsidRPr="00905F78">
        <w:rPr>
          <w:rFonts w:ascii="Times New Roman" w:hAnsi="Times New Roman" w:cs="Times New Roman"/>
          <w:bCs/>
          <w:sz w:val="28"/>
          <w:szCs w:val="28"/>
        </w:rPr>
        <w:t>увлажняющие</w:t>
      </w:r>
      <w:r w:rsidR="006D5074" w:rsidRPr="00905F78">
        <w:rPr>
          <w:rFonts w:ascii="Times New Roman" w:hAnsi="Times New Roman" w:cs="Times New Roman"/>
          <w:bCs/>
          <w:sz w:val="28"/>
          <w:szCs w:val="28"/>
        </w:rPr>
        <w:t>», «</w:t>
      </w:r>
      <w:r w:rsidR="00B8745F" w:rsidRPr="00905F78">
        <w:rPr>
          <w:rFonts w:ascii="Times New Roman" w:hAnsi="Times New Roman" w:cs="Times New Roman"/>
          <w:bCs/>
          <w:sz w:val="28"/>
          <w:szCs w:val="28"/>
        </w:rPr>
        <w:t>сушащие</w:t>
      </w:r>
      <w:r w:rsidR="006D5074" w:rsidRPr="00905F78">
        <w:rPr>
          <w:rFonts w:ascii="Times New Roman" w:hAnsi="Times New Roman" w:cs="Times New Roman"/>
          <w:bCs/>
          <w:sz w:val="28"/>
          <w:szCs w:val="28"/>
        </w:rPr>
        <w:t>» было обусловлено представлением о натурах организма человека.</w:t>
      </w:r>
    </w:p>
    <w:p w14:paraId="64ACA3C1" w14:textId="77777777" w:rsidR="00BC53C5" w:rsidRPr="00905F78" w:rsidRDefault="006D5074" w:rsidP="00AF4B36">
      <w:pPr>
        <w:spacing w:before="240" w:line="360" w:lineRule="auto"/>
        <w:ind w:firstLine="567"/>
        <w:jc w:val="both"/>
        <w:rPr>
          <w:rFonts w:ascii="Times New Roman" w:hAnsi="Times New Roman" w:cs="Times New Roman"/>
          <w:bCs/>
          <w:sz w:val="28"/>
          <w:szCs w:val="28"/>
        </w:rPr>
      </w:pPr>
      <w:r w:rsidRPr="00905F78">
        <w:rPr>
          <w:rFonts w:ascii="Times New Roman" w:hAnsi="Times New Roman" w:cs="Times New Roman"/>
          <w:bCs/>
          <w:sz w:val="28"/>
          <w:szCs w:val="28"/>
        </w:rPr>
        <w:t xml:space="preserve">Из приведенного выше материала, становится ясно, что </w:t>
      </w:r>
      <w:r w:rsidR="007F5022" w:rsidRPr="00905F78">
        <w:rPr>
          <w:rFonts w:ascii="Times New Roman" w:hAnsi="Times New Roman" w:cs="Times New Roman"/>
          <w:bCs/>
          <w:sz w:val="28"/>
          <w:szCs w:val="28"/>
        </w:rPr>
        <w:t>Юсуф Баласагун</w:t>
      </w:r>
      <w:r w:rsidR="00D238CD" w:rsidRPr="00905F78">
        <w:rPr>
          <w:rFonts w:ascii="Times New Roman" w:hAnsi="Times New Roman" w:cs="Times New Roman"/>
          <w:bCs/>
          <w:sz w:val="28"/>
          <w:szCs w:val="28"/>
        </w:rPr>
        <w:t>ский</w:t>
      </w:r>
      <w:r w:rsidR="007F5022" w:rsidRPr="00905F78">
        <w:rPr>
          <w:rFonts w:ascii="Times New Roman" w:hAnsi="Times New Roman" w:cs="Times New Roman"/>
          <w:bCs/>
          <w:sz w:val="28"/>
          <w:szCs w:val="28"/>
        </w:rPr>
        <w:t xml:space="preserve"> в приведенном отрывке (бейты 4620–4630)</w:t>
      </w:r>
      <w:r w:rsidRPr="00905F78">
        <w:rPr>
          <w:rFonts w:ascii="Times New Roman" w:hAnsi="Times New Roman" w:cs="Times New Roman"/>
          <w:bCs/>
          <w:sz w:val="28"/>
          <w:szCs w:val="28"/>
        </w:rPr>
        <w:t xml:space="preserve"> призывает соблюдать </w:t>
      </w:r>
      <w:r w:rsidRPr="00905F78">
        <w:rPr>
          <w:rFonts w:ascii="Times New Roman" w:hAnsi="Times New Roman" w:cs="Times New Roman"/>
          <w:bCs/>
          <w:sz w:val="28"/>
          <w:szCs w:val="28"/>
        </w:rPr>
        <w:lastRenderedPageBreak/>
        <w:t>баланс «горячительной» и «прохладительной»</w:t>
      </w:r>
      <w:r w:rsidR="00AF4B36" w:rsidRPr="00905F78">
        <w:rPr>
          <w:rFonts w:ascii="Times New Roman" w:hAnsi="Times New Roman" w:cs="Times New Roman"/>
          <w:bCs/>
          <w:sz w:val="28"/>
          <w:szCs w:val="28"/>
        </w:rPr>
        <w:t>, «</w:t>
      </w:r>
      <w:r w:rsidR="00B8745F" w:rsidRPr="00905F78">
        <w:rPr>
          <w:rFonts w:ascii="Times New Roman" w:hAnsi="Times New Roman" w:cs="Times New Roman"/>
          <w:bCs/>
          <w:sz w:val="28"/>
          <w:szCs w:val="28"/>
        </w:rPr>
        <w:t>сушащей</w:t>
      </w:r>
      <w:r w:rsidR="00AF4B36" w:rsidRPr="00905F78">
        <w:rPr>
          <w:rFonts w:ascii="Times New Roman" w:hAnsi="Times New Roman" w:cs="Times New Roman"/>
          <w:bCs/>
          <w:sz w:val="28"/>
          <w:szCs w:val="28"/>
        </w:rPr>
        <w:t>» и «</w:t>
      </w:r>
      <w:r w:rsidR="00B8745F" w:rsidRPr="00905F78">
        <w:rPr>
          <w:rFonts w:ascii="Times New Roman" w:hAnsi="Times New Roman" w:cs="Times New Roman"/>
          <w:bCs/>
          <w:sz w:val="28"/>
          <w:szCs w:val="28"/>
        </w:rPr>
        <w:t>увлажняющей</w:t>
      </w:r>
      <w:r w:rsidR="00AF4B36" w:rsidRPr="00905F78">
        <w:rPr>
          <w:rFonts w:ascii="Times New Roman" w:hAnsi="Times New Roman" w:cs="Times New Roman"/>
          <w:bCs/>
          <w:sz w:val="28"/>
          <w:szCs w:val="28"/>
        </w:rPr>
        <w:t>»</w:t>
      </w:r>
      <w:r w:rsidRPr="00905F78">
        <w:rPr>
          <w:rFonts w:ascii="Times New Roman" w:hAnsi="Times New Roman" w:cs="Times New Roman"/>
          <w:bCs/>
          <w:sz w:val="28"/>
          <w:szCs w:val="28"/>
        </w:rPr>
        <w:t xml:space="preserve"> пищи. </w:t>
      </w:r>
      <w:r w:rsidR="004F5EE8" w:rsidRPr="00905F78">
        <w:rPr>
          <w:rFonts w:ascii="Times New Roman" w:hAnsi="Times New Roman" w:cs="Times New Roman"/>
          <w:bCs/>
          <w:sz w:val="28"/>
          <w:szCs w:val="28"/>
        </w:rPr>
        <w:t xml:space="preserve">Использованное в бейте 4621 слово </w:t>
      </w:r>
      <w:r w:rsidR="004F5EE8" w:rsidRPr="00905F78">
        <w:rPr>
          <w:rFonts w:ascii="Times New Roman" w:hAnsi="Times New Roman" w:cs="Times New Roman"/>
          <w:bCs/>
          <w:i/>
          <w:sz w:val="28"/>
          <w:szCs w:val="28"/>
        </w:rPr>
        <w:t>tadu</w:t>
      </w:r>
      <w:r w:rsidR="004F5EE8" w:rsidRPr="00905F78">
        <w:rPr>
          <w:rFonts w:ascii="Times New Roman" w:hAnsi="Times New Roman" w:cs="Times New Roman"/>
          <w:bCs/>
          <w:sz w:val="28"/>
          <w:szCs w:val="28"/>
        </w:rPr>
        <w:t xml:space="preserve">, переведенное С.Н. Ивановым как </w:t>
      </w:r>
      <w:r w:rsidR="004F5EE8" w:rsidRPr="00905F78">
        <w:rPr>
          <w:rFonts w:ascii="Times New Roman" w:hAnsi="Times New Roman" w:cs="Times New Roman"/>
          <w:bCs/>
          <w:i/>
          <w:sz w:val="28"/>
          <w:szCs w:val="28"/>
        </w:rPr>
        <w:t>суть</w:t>
      </w:r>
      <w:r w:rsidR="004F5EE8" w:rsidRPr="00905F78">
        <w:rPr>
          <w:rFonts w:ascii="Times New Roman" w:hAnsi="Times New Roman" w:cs="Times New Roman"/>
          <w:bCs/>
          <w:sz w:val="28"/>
          <w:szCs w:val="28"/>
        </w:rPr>
        <w:t xml:space="preserve">, </w:t>
      </w:r>
      <w:r w:rsidR="00AF4B36" w:rsidRPr="00905F78">
        <w:rPr>
          <w:rFonts w:ascii="Times New Roman" w:hAnsi="Times New Roman" w:cs="Times New Roman"/>
          <w:bCs/>
          <w:sz w:val="28"/>
          <w:szCs w:val="28"/>
        </w:rPr>
        <w:t>использовано в значении «</w:t>
      </w:r>
      <w:r w:rsidR="004F5EE8" w:rsidRPr="00905F78">
        <w:rPr>
          <w:rFonts w:ascii="Times New Roman" w:hAnsi="Times New Roman" w:cs="Times New Roman"/>
          <w:bCs/>
          <w:sz w:val="28"/>
          <w:szCs w:val="28"/>
        </w:rPr>
        <w:t>натур</w:t>
      </w:r>
      <w:r w:rsidR="00AF4B36" w:rsidRPr="00905F78">
        <w:rPr>
          <w:rFonts w:ascii="Times New Roman" w:hAnsi="Times New Roman" w:cs="Times New Roman"/>
          <w:bCs/>
          <w:sz w:val="28"/>
          <w:szCs w:val="28"/>
        </w:rPr>
        <w:t>а»</w:t>
      </w:r>
      <w:r w:rsidR="004F5EE8" w:rsidRPr="00905F78">
        <w:rPr>
          <w:rFonts w:ascii="Times New Roman" w:hAnsi="Times New Roman" w:cs="Times New Roman"/>
          <w:bCs/>
          <w:sz w:val="28"/>
          <w:szCs w:val="28"/>
        </w:rPr>
        <w:t xml:space="preserve">. </w:t>
      </w:r>
      <w:r w:rsidR="00AF4B36" w:rsidRPr="00905F78">
        <w:rPr>
          <w:rFonts w:ascii="Times New Roman" w:hAnsi="Times New Roman" w:cs="Times New Roman"/>
          <w:bCs/>
          <w:sz w:val="28"/>
          <w:szCs w:val="28"/>
        </w:rPr>
        <w:t>В бейтах 4623–4625 автор указывает на то, что натура человеческого организма меняется в зависимости от возраста человека (</w:t>
      </w:r>
      <w:r w:rsidR="00AF4B36" w:rsidRPr="00905F78">
        <w:rPr>
          <w:rFonts w:ascii="Times New Roman" w:hAnsi="Times New Roman" w:cs="Times New Roman"/>
          <w:bCs/>
          <w:i/>
          <w:sz w:val="28"/>
          <w:szCs w:val="28"/>
        </w:rPr>
        <w:t>yigit erse yaşın͡g</w:t>
      </w:r>
      <w:r w:rsidR="00AF4B36" w:rsidRPr="00905F78">
        <w:rPr>
          <w:rFonts w:ascii="Times New Roman" w:hAnsi="Times New Roman" w:cs="Times New Roman"/>
          <w:bCs/>
          <w:sz w:val="28"/>
          <w:szCs w:val="28"/>
        </w:rPr>
        <w:t xml:space="preserve"> – бейт 4623, </w:t>
      </w:r>
      <w:r w:rsidR="00AF4B36" w:rsidRPr="00905F78">
        <w:rPr>
          <w:rFonts w:ascii="Times New Roman" w:hAnsi="Times New Roman" w:cs="Times New Roman"/>
          <w:bCs/>
          <w:i/>
          <w:sz w:val="28"/>
          <w:szCs w:val="28"/>
        </w:rPr>
        <w:t>yaşın͡g ḳırḳta keçse</w:t>
      </w:r>
      <w:r w:rsidR="00AF4B36" w:rsidRPr="00905F78">
        <w:rPr>
          <w:rFonts w:ascii="Times New Roman" w:hAnsi="Times New Roman" w:cs="Times New Roman"/>
          <w:bCs/>
          <w:sz w:val="28"/>
          <w:szCs w:val="28"/>
        </w:rPr>
        <w:t xml:space="preserve"> – бейт 4624, </w:t>
      </w:r>
      <w:r w:rsidR="00AF4B36" w:rsidRPr="00905F78">
        <w:rPr>
          <w:rFonts w:ascii="Times New Roman" w:hAnsi="Times New Roman" w:cs="Times New Roman"/>
          <w:bCs/>
          <w:i/>
          <w:sz w:val="28"/>
          <w:szCs w:val="28"/>
        </w:rPr>
        <w:t>yaşın͡g erse altmış</w:t>
      </w:r>
      <w:r w:rsidR="00AF4B36" w:rsidRPr="00905F78">
        <w:rPr>
          <w:rFonts w:ascii="Times New Roman" w:hAnsi="Times New Roman" w:cs="Times New Roman"/>
          <w:bCs/>
          <w:sz w:val="28"/>
          <w:szCs w:val="28"/>
        </w:rPr>
        <w:t xml:space="preserve"> – бейт 4625), а также от времени года (</w:t>
      </w:r>
      <w:r w:rsidR="00AF4B36" w:rsidRPr="00905F78">
        <w:rPr>
          <w:rFonts w:ascii="Times New Roman" w:hAnsi="Times New Roman" w:cs="Times New Roman"/>
          <w:bCs/>
          <w:i/>
          <w:sz w:val="28"/>
          <w:szCs w:val="28"/>
        </w:rPr>
        <w:t>yaz erse yılın͡g</w:t>
      </w:r>
      <w:r w:rsidR="00AF4B36" w:rsidRPr="00905F78">
        <w:rPr>
          <w:rFonts w:ascii="Times New Roman" w:hAnsi="Times New Roman" w:cs="Times New Roman"/>
          <w:bCs/>
          <w:sz w:val="28"/>
          <w:szCs w:val="28"/>
        </w:rPr>
        <w:t xml:space="preserve"> – бейт 4623, </w:t>
      </w:r>
      <w:r w:rsidR="00AF4B36" w:rsidRPr="00905F78">
        <w:rPr>
          <w:rFonts w:ascii="Times New Roman" w:hAnsi="Times New Roman" w:cs="Times New Roman"/>
          <w:bCs/>
          <w:i/>
          <w:sz w:val="28"/>
          <w:szCs w:val="28"/>
        </w:rPr>
        <w:t>kün ay erse küz</w:t>
      </w:r>
      <w:r w:rsidR="00AF4B36" w:rsidRPr="00905F78">
        <w:rPr>
          <w:rFonts w:ascii="Times New Roman" w:hAnsi="Times New Roman" w:cs="Times New Roman"/>
          <w:bCs/>
          <w:sz w:val="28"/>
          <w:szCs w:val="28"/>
        </w:rPr>
        <w:t xml:space="preserve"> – бейт 4624, </w:t>
      </w:r>
      <w:r w:rsidR="00AF4B36" w:rsidRPr="00905F78">
        <w:rPr>
          <w:rFonts w:ascii="Times New Roman" w:hAnsi="Times New Roman" w:cs="Times New Roman"/>
          <w:bCs/>
          <w:i/>
          <w:sz w:val="28"/>
          <w:szCs w:val="28"/>
        </w:rPr>
        <w:t>öḍün͡g erse ḳış</w:t>
      </w:r>
      <w:r w:rsidR="00AF4B36" w:rsidRPr="00905F78">
        <w:rPr>
          <w:rFonts w:ascii="Times New Roman" w:hAnsi="Times New Roman" w:cs="Times New Roman"/>
          <w:bCs/>
          <w:sz w:val="28"/>
          <w:szCs w:val="28"/>
        </w:rPr>
        <w:t xml:space="preserve"> – бейт 4625).</w:t>
      </w:r>
      <w:r w:rsidR="007F5022" w:rsidRPr="00905F78">
        <w:rPr>
          <w:rFonts w:ascii="Times New Roman" w:hAnsi="Times New Roman" w:cs="Times New Roman"/>
          <w:bCs/>
          <w:sz w:val="28"/>
          <w:szCs w:val="28"/>
        </w:rPr>
        <w:t xml:space="preserve"> Лингвистические словари современных тюркских языков указывают на то, что традиция подобного деления продуктов питания сохранилась среди таких тюркских народов, как казахи, кыргызы, узбеки, уйгуры. Интересен тот факт, что слово </w:t>
      </w:r>
      <w:r w:rsidR="009676E0" w:rsidRPr="00905F78">
        <w:rPr>
          <w:rFonts w:ascii="Times New Roman" w:hAnsi="Times New Roman" w:cs="Times New Roman"/>
          <w:bCs/>
          <w:i/>
          <w:sz w:val="28"/>
          <w:szCs w:val="28"/>
        </w:rPr>
        <w:t>öl</w:t>
      </w:r>
      <w:r w:rsidR="009676E0" w:rsidRPr="00905F78">
        <w:rPr>
          <w:rFonts w:ascii="Times New Roman" w:hAnsi="Times New Roman" w:cs="Times New Roman"/>
          <w:bCs/>
          <w:sz w:val="28"/>
          <w:szCs w:val="28"/>
        </w:rPr>
        <w:t xml:space="preserve"> </w:t>
      </w:r>
      <w:r w:rsidR="007F5022" w:rsidRPr="00905F78">
        <w:rPr>
          <w:rFonts w:ascii="Times New Roman" w:hAnsi="Times New Roman" w:cs="Times New Roman"/>
          <w:bCs/>
          <w:sz w:val="28"/>
          <w:szCs w:val="28"/>
        </w:rPr>
        <w:t>ʻмокрыйʼ</w:t>
      </w:r>
      <w:r w:rsidR="009676E0" w:rsidRPr="00905F78">
        <w:rPr>
          <w:rFonts w:ascii="Times New Roman" w:hAnsi="Times New Roman" w:cs="Times New Roman"/>
          <w:bCs/>
          <w:sz w:val="28"/>
          <w:szCs w:val="28"/>
        </w:rPr>
        <w:t xml:space="preserve"> </w:t>
      </w:r>
      <w:r w:rsidR="00D97F3D" w:rsidRPr="00905F78">
        <w:rPr>
          <w:rFonts w:ascii="Times New Roman" w:hAnsi="Times New Roman" w:cs="Times New Roman"/>
          <w:bCs/>
          <w:sz w:val="28"/>
          <w:szCs w:val="28"/>
        </w:rPr>
        <w:t xml:space="preserve">(данная фонетическая форма используется в «Кутадгу билиг») </w:t>
      </w:r>
      <w:r w:rsidR="009676E0" w:rsidRPr="00905F78">
        <w:rPr>
          <w:rFonts w:ascii="Times New Roman" w:hAnsi="Times New Roman" w:cs="Times New Roman"/>
          <w:bCs/>
          <w:sz w:val="28"/>
          <w:szCs w:val="28"/>
        </w:rPr>
        <w:t>сохранилось в юго-западном говоре</w:t>
      </w:r>
      <w:r w:rsidR="00947078" w:rsidRPr="00905F78">
        <w:rPr>
          <w:rStyle w:val="a5"/>
          <w:rFonts w:ascii="Times New Roman" w:hAnsi="Times New Roman" w:cs="Times New Roman"/>
          <w:bCs/>
          <w:sz w:val="28"/>
          <w:szCs w:val="28"/>
        </w:rPr>
        <w:footnoteReference w:id="3"/>
      </w:r>
      <w:r w:rsidR="009676E0" w:rsidRPr="00905F78">
        <w:rPr>
          <w:rFonts w:ascii="Times New Roman" w:hAnsi="Times New Roman" w:cs="Times New Roman"/>
          <w:bCs/>
          <w:sz w:val="28"/>
          <w:szCs w:val="28"/>
        </w:rPr>
        <w:t xml:space="preserve"> </w:t>
      </w:r>
      <w:r w:rsidR="00D97F3D" w:rsidRPr="00905F78">
        <w:rPr>
          <w:rFonts w:ascii="Times New Roman" w:hAnsi="Times New Roman" w:cs="Times New Roman"/>
          <w:bCs/>
          <w:sz w:val="28"/>
          <w:szCs w:val="28"/>
        </w:rPr>
        <w:t>кыргызского языка</w:t>
      </w:r>
      <w:r w:rsidR="00C9360D" w:rsidRPr="00905F78">
        <w:rPr>
          <w:rFonts w:ascii="Times New Roman" w:hAnsi="Times New Roman" w:cs="Times New Roman"/>
          <w:bCs/>
          <w:sz w:val="28"/>
          <w:szCs w:val="28"/>
        </w:rPr>
        <w:t xml:space="preserve"> (Баткенская область)</w:t>
      </w:r>
      <w:r w:rsidR="00DE16E4" w:rsidRPr="00905F78">
        <w:rPr>
          <w:rStyle w:val="a5"/>
          <w:rFonts w:ascii="Times New Roman" w:hAnsi="Times New Roman" w:cs="Times New Roman"/>
          <w:bCs/>
          <w:sz w:val="28"/>
          <w:szCs w:val="28"/>
        </w:rPr>
        <w:footnoteReference w:id="4"/>
      </w:r>
      <w:r w:rsidR="00D97F3D" w:rsidRPr="00905F78">
        <w:rPr>
          <w:rFonts w:ascii="Times New Roman" w:hAnsi="Times New Roman" w:cs="Times New Roman"/>
          <w:bCs/>
          <w:sz w:val="28"/>
          <w:szCs w:val="28"/>
        </w:rPr>
        <w:t xml:space="preserve">, в то время как в узбекском, уйгурском языках (литературных) слово используется в форме </w:t>
      </w:r>
      <w:r w:rsidR="00D97F3D" w:rsidRPr="00905F78">
        <w:rPr>
          <w:rFonts w:ascii="Times New Roman" w:hAnsi="Times New Roman" w:cs="Times New Roman"/>
          <w:bCs/>
          <w:i/>
          <w:sz w:val="28"/>
          <w:szCs w:val="28"/>
        </w:rPr>
        <w:t>höl</w:t>
      </w:r>
      <w:r w:rsidR="00D97F3D" w:rsidRPr="00905F78">
        <w:rPr>
          <w:rFonts w:ascii="Times New Roman" w:hAnsi="Times New Roman" w:cs="Times New Roman"/>
          <w:bCs/>
          <w:sz w:val="28"/>
          <w:szCs w:val="28"/>
        </w:rPr>
        <w:t xml:space="preserve">. </w:t>
      </w:r>
    </w:p>
    <w:p w14:paraId="4E13142E" w14:textId="77777777" w:rsidR="00746FA6" w:rsidRPr="00905F78" w:rsidRDefault="00746FA6" w:rsidP="00AF4B36">
      <w:pPr>
        <w:spacing w:before="240" w:line="360" w:lineRule="auto"/>
        <w:ind w:firstLine="567"/>
        <w:jc w:val="both"/>
        <w:rPr>
          <w:rFonts w:ascii="Times New Roman" w:hAnsi="Times New Roman" w:cs="Times New Roman"/>
          <w:b/>
          <w:bCs/>
          <w:sz w:val="28"/>
          <w:szCs w:val="28"/>
        </w:rPr>
      </w:pPr>
      <w:r w:rsidRPr="00905F78">
        <w:rPr>
          <w:rFonts w:ascii="Times New Roman" w:hAnsi="Times New Roman" w:cs="Times New Roman"/>
          <w:b/>
          <w:bCs/>
          <w:sz w:val="28"/>
          <w:szCs w:val="28"/>
        </w:rPr>
        <w:t>Литература</w:t>
      </w:r>
    </w:p>
    <w:p w14:paraId="4CFA0639" w14:textId="77777777" w:rsidR="00394BB5" w:rsidRPr="00616187" w:rsidRDefault="00394BB5" w:rsidP="00140141">
      <w:pPr>
        <w:pStyle w:val="af"/>
        <w:numPr>
          <w:ilvl w:val="0"/>
          <w:numId w:val="1"/>
        </w:numPr>
        <w:spacing w:line="360" w:lineRule="auto"/>
        <w:jc w:val="both"/>
        <w:rPr>
          <w:rFonts w:ascii="Times New Roman" w:hAnsi="Times New Roman" w:cs="Times New Roman"/>
          <w:sz w:val="28"/>
          <w:szCs w:val="28"/>
          <w:lang w:val="en-US"/>
        </w:rPr>
      </w:pPr>
      <w:r w:rsidRPr="00616187">
        <w:rPr>
          <w:rFonts w:ascii="Times New Roman" w:hAnsi="Times New Roman" w:cs="Times New Roman"/>
          <w:sz w:val="28"/>
          <w:szCs w:val="28"/>
          <w:lang w:val="en-US"/>
        </w:rPr>
        <w:t xml:space="preserve">Arat, R. R. Kutadgu Bilig : I : Metin. – [3.b.] – Ankara: TDK, 1991. – 656 s. </w:t>
      </w:r>
    </w:p>
    <w:p w14:paraId="2ECD868F" w14:textId="77777777" w:rsidR="00394BB5" w:rsidRPr="00616187" w:rsidRDefault="00394BB5" w:rsidP="00140141">
      <w:pPr>
        <w:pStyle w:val="af"/>
        <w:numPr>
          <w:ilvl w:val="0"/>
          <w:numId w:val="1"/>
        </w:numPr>
        <w:spacing w:line="360" w:lineRule="auto"/>
        <w:jc w:val="both"/>
        <w:rPr>
          <w:rFonts w:ascii="Times New Roman" w:hAnsi="Times New Roman" w:cs="Times New Roman"/>
          <w:sz w:val="28"/>
          <w:szCs w:val="28"/>
          <w:lang w:val="en-US"/>
        </w:rPr>
      </w:pPr>
      <w:r w:rsidRPr="00616187">
        <w:rPr>
          <w:rFonts w:ascii="Times New Roman" w:hAnsi="Times New Roman" w:cs="Times New Roman"/>
          <w:sz w:val="28"/>
          <w:szCs w:val="28"/>
          <w:lang w:val="en-US"/>
        </w:rPr>
        <w:t xml:space="preserve">Arat, R. R. Kutadgu Bilig : III : İndeks. / haz. K. Eraslan, O.F. Sertkaya, N. Yüce. – Ankara: Türk Kültürünü Araştırma Enstitüsü, 1979. – 565 s. </w:t>
      </w:r>
    </w:p>
    <w:p w14:paraId="1DAFEB3A"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Абу Али Ибн Сина. Канон врачебной науки – Книга 1 / пер. М.А. Салье, У.И. Каримов, А. Расулев. Ташкент: Фан, 1981. – 551 с.</w:t>
      </w:r>
    </w:p>
    <w:p w14:paraId="00DFCA4B"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Алекторов, Н.Е. Материалы для изучения страны, истории и быта киргизов. / Н.Е. Алекторов. – Оренбург: Б.и., 1892. – Вып. 2. – 28 с. </w:t>
      </w:r>
    </w:p>
    <w:p w14:paraId="246057E5"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Аль-Фараби. Философские трактаты / пер. А.С. Иванов, И.О. Мохаммед, Б.Я. Ошерович, А.В. Сагадеев. Алма-Ата: Наука, 1972. – 430 с.</w:t>
      </w:r>
    </w:p>
    <w:p w14:paraId="1F18ABF5"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Андреев, М.С. Таджики долины Хуф (верховья Аму-Дарьи). – Сталинабад: Изд. АН Таджикской ССР, 1953. – 251 с.</w:t>
      </w:r>
    </w:p>
    <w:p w14:paraId="1089AB17"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Асмус, В. Платон. – М.: Мысль, 1975. – 221 с.</w:t>
      </w:r>
    </w:p>
    <w:p w14:paraId="0C753B5B"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lastRenderedPageBreak/>
        <w:t xml:space="preserve">Балалыкин, Д.А. Преемственность взглядов Гиппократа и Галена на природу организма человека // История медицины, №4 (4). – М.: Практическая медицина, 2014 – С. 89–184. </w:t>
      </w:r>
    </w:p>
    <w:p w14:paraId="0872D16A"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Бертельс, Е. Э. Избранные труды : Суфизм и суфийская литература. – М.: Наука, 1965. – 524 с.</w:t>
      </w:r>
    </w:p>
    <w:p w14:paraId="37D885F2"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Большая медицинская энциклопедия – [3-е изд.] – М.: Советская энциклопедия, 1977. – 609 с.</w:t>
      </w:r>
    </w:p>
    <w:p w14:paraId="08975A1D"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Дор, Реми. Ооган Памириндеги кыргыздар. – Бишкек: Кыргызстан, 1993. – 104 с. </w:t>
      </w:r>
    </w:p>
    <w:p w14:paraId="3168C761"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Древнетюркский словарь. – Л.: Наука, 1969. С. 677.</w:t>
      </w:r>
    </w:p>
    <w:p w14:paraId="1BB59A99"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Зубов, В.П. Аристотель. – М.: АН СССР, 1963. – 336 с.</w:t>
      </w:r>
    </w:p>
    <w:p w14:paraId="20F8A890"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Ибн Сина. Избранное. – Ташкент: Изд. ЦК КП Узбекистана, 1981. – 112 с. – (Избранная лирика востока.)</w:t>
      </w:r>
    </w:p>
    <w:p w14:paraId="7E677300"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Ибн Сина. Избранные философские произведения. – М.: Наука, 1980. – 552 с.</w:t>
      </w:r>
    </w:p>
    <w:p w14:paraId="61B3CD45"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Избранные произведения мыслителей стран Ближнего и Среднего Востока IX-XIV вв. / сост. С.Н. Григорян, А.В. Сагадеев. – М.: Издательство социально-экономической литературы, 1961. – 630 с.</w:t>
      </w:r>
    </w:p>
    <w:p w14:paraId="49D6BD16"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Лурье, С.Я. Демокрит. Тексты. Переводы. Исследования. – Ленинград: Наука, 1970. – 664 с.</w:t>
      </w:r>
    </w:p>
    <w:p w14:paraId="4E20D9D8"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Наджип, Э. Уйгурско-русский словарь. – М.: Советская энциклопедия, 1968. – 828 с. </w:t>
      </w:r>
    </w:p>
    <w:p w14:paraId="5D52200A"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Наливкин, В. Очерк быта женщин оседлого туземного населения Ферганы / В. Наливкин, М. Наливкин. </w:t>
      </w:r>
      <w:r w:rsidR="002A430A">
        <w:rPr>
          <w:rFonts w:ascii="Times New Roman" w:hAnsi="Times New Roman" w:cs="Times New Roman"/>
          <w:sz w:val="28"/>
          <w:szCs w:val="28"/>
        </w:rPr>
        <w:t>– Казань: Тип. Имп. Ун-та, 1886.</w:t>
      </w:r>
      <w:r w:rsidRPr="00905F78">
        <w:rPr>
          <w:rFonts w:ascii="Times New Roman" w:hAnsi="Times New Roman" w:cs="Times New Roman"/>
          <w:sz w:val="28"/>
          <w:szCs w:val="28"/>
        </w:rPr>
        <w:t xml:space="preserve"> – 244 с. </w:t>
      </w:r>
    </w:p>
    <w:p w14:paraId="32A4010A"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Севортян, Э.В. Этимологический словарь тюркских языков (Общетюркские и межтюркские основы на гласные). – М.: Наука, 1974. – 768 с. </w:t>
      </w:r>
    </w:p>
    <w:p w14:paraId="58C8BB91"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Тентигул к. Н. Кыргыздардын салттуу дарыгерчилиги (XIX кылымдын аягы – XX кылымдын башы). – Б.: Улуу Тоолор, 2018. – 192 с.</w:t>
      </w:r>
    </w:p>
    <w:p w14:paraId="27D088D6"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lastRenderedPageBreak/>
        <w:t xml:space="preserve"> Толковый словарь узбекского языка : Том 1. – М.: Русский язык, 1981. – 632 с.</w:t>
      </w:r>
    </w:p>
    <w:p w14:paraId="061E4772"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Толковый словарь узбекского языка : Том 2. – М.: Русский язык, 1981. – 715 с.</w:t>
      </w:r>
    </w:p>
    <w:p w14:paraId="52A7A1C0"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Узбекско-русский словарь. – Ташкент: Главное издательство Узбекской советской энциклопедии, 1988. – 726 с.</w:t>
      </w:r>
    </w:p>
    <w:p w14:paraId="03F52B94"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Юдахин, К. Киргизско-русский словарь. – М.: Советская энциклопедия, 1965. – 976 с.</w:t>
      </w:r>
    </w:p>
    <w:p w14:paraId="6F9584A9"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Юсуф Баласагунский. Благодатное знание / подгот. С.Н. Иванов. – М.: Наука, 1983. – 560 с. </w:t>
      </w:r>
    </w:p>
    <w:p w14:paraId="560F3490" w14:textId="77777777" w:rsidR="00394BB5" w:rsidRPr="00905F78" w:rsidRDefault="00394BB5" w:rsidP="00140141">
      <w:pPr>
        <w:pStyle w:val="af"/>
        <w:numPr>
          <w:ilvl w:val="0"/>
          <w:numId w:val="1"/>
        </w:numPr>
        <w:spacing w:line="360" w:lineRule="auto"/>
        <w:jc w:val="both"/>
        <w:rPr>
          <w:rFonts w:ascii="Times New Roman" w:hAnsi="Times New Roman" w:cs="Times New Roman"/>
          <w:sz w:val="28"/>
          <w:szCs w:val="28"/>
        </w:rPr>
      </w:pPr>
      <w:r w:rsidRPr="00905F78">
        <w:rPr>
          <w:rFonts w:ascii="Times New Roman" w:hAnsi="Times New Roman" w:cs="Times New Roman"/>
          <w:sz w:val="28"/>
          <w:szCs w:val="28"/>
        </w:rPr>
        <w:t xml:space="preserve"> Якубанис, Г. Эмпедокл: философ, врач и чародей. Данные для его понимания и оценки / пер. Я.Э. Голосовкера. – Киев: СИНТО, 1994. – 232 с.</w:t>
      </w:r>
    </w:p>
    <w:p w14:paraId="3F5BBDB5" w14:textId="77777777" w:rsidR="00140141" w:rsidRDefault="00140141" w:rsidP="0034126A">
      <w:pPr>
        <w:spacing w:before="240" w:line="360" w:lineRule="auto"/>
        <w:ind w:firstLine="567"/>
        <w:jc w:val="both"/>
        <w:rPr>
          <w:rFonts w:ascii="Times New Roman" w:hAnsi="Times New Roman" w:cs="Times New Roman"/>
          <w:b/>
          <w:bCs/>
          <w:sz w:val="28"/>
          <w:szCs w:val="28"/>
        </w:rPr>
      </w:pPr>
    </w:p>
    <w:p w14:paraId="20606B2E" w14:textId="77777777" w:rsidR="00852D98" w:rsidRPr="0034126A" w:rsidRDefault="002A430A" w:rsidP="0034126A">
      <w:pPr>
        <w:spacing w:before="240" w:line="360" w:lineRule="auto"/>
        <w:ind w:firstLine="567"/>
        <w:jc w:val="both"/>
        <w:rPr>
          <w:rFonts w:ascii="Times New Roman" w:hAnsi="Times New Roman" w:cs="Times New Roman"/>
          <w:b/>
          <w:bCs/>
          <w:sz w:val="28"/>
          <w:szCs w:val="28"/>
        </w:rPr>
      </w:pPr>
      <w:r w:rsidRPr="0034126A">
        <w:rPr>
          <w:rFonts w:ascii="Times New Roman" w:hAnsi="Times New Roman" w:cs="Times New Roman"/>
          <w:b/>
          <w:bCs/>
          <w:sz w:val="28"/>
          <w:szCs w:val="28"/>
        </w:rPr>
        <w:t xml:space="preserve">Аннотация </w:t>
      </w:r>
    </w:p>
    <w:p w14:paraId="2DFC88A5" w14:textId="77777777" w:rsidR="002A430A" w:rsidRDefault="002A430A" w:rsidP="0034126A">
      <w:pPr>
        <w:spacing w:before="240" w:line="36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В статье производится попытка толкования бейтов 4620–4630 </w:t>
      </w:r>
      <w:r w:rsidR="0086683C">
        <w:rPr>
          <w:rFonts w:ascii="Times New Roman" w:hAnsi="Times New Roman" w:cs="Times New Roman"/>
          <w:bCs/>
          <w:sz w:val="28"/>
          <w:szCs w:val="28"/>
        </w:rPr>
        <w:t xml:space="preserve">произведения Юсуфа Баласагунского «Кутадгу билиг» </w:t>
      </w:r>
      <w:r>
        <w:rPr>
          <w:rFonts w:ascii="Times New Roman" w:hAnsi="Times New Roman" w:cs="Times New Roman"/>
          <w:bCs/>
          <w:sz w:val="28"/>
          <w:szCs w:val="28"/>
        </w:rPr>
        <w:t xml:space="preserve">в свете этнографических материалов. Выискиваются значения, восходящие к народной медицине, слов </w:t>
      </w:r>
      <w:r w:rsidR="0086683C" w:rsidRPr="0086683C">
        <w:rPr>
          <w:rFonts w:ascii="Times New Roman" w:hAnsi="Times New Roman" w:cs="Times New Roman"/>
          <w:bCs/>
          <w:i/>
          <w:sz w:val="28"/>
          <w:szCs w:val="28"/>
        </w:rPr>
        <w:t>isig</w:t>
      </w:r>
      <w:r>
        <w:rPr>
          <w:rFonts w:ascii="Times New Roman" w:hAnsi="Times New Roman" w:cs="Times New Roman"/>
          <w:bCs/>
          <w:sz w:val="28"/>
          <w:szCs w:val="28"/>
        </w:rPr>
        <w:t xml:space="preserve">, </w:t>
      </w:r>
      <w:r w:rsidR="0086683C" w:rsidRPr="0086683C">
        <w:rPr>
          <w:rFonts w:ascii="Times New Roman" w:hAnsi="Times New Roman" w:cs="Times New Roman"/>
          <w:bCs/>
          <w:i/>
          <w:sz w:val="28"/>
          <w:szCs w:val="28"/>
        </w:rPr>
        <w:t>soġiḳ</w:t>
      </w:r>
      <w:r w:rsidR="0086683C" w:rsidRPr="002A430A">
        <w:rPr>
          <w:rFonts w:ascii="Times New Roman" w:hAnsi="Times New Roman" w:cs="Times New Roman"/>
          <w:bCs/>
          <w:sz w:val="28"/>
          <w:szCs w:val="28"/>
        </w:rPr>
        <w:t xml:space="preserve"> </w:t>
      </w:r>
      <w:r>
        <w:rPr>
          <w:rFonts w:ascii="Times New Roman" w:hAnsi="Times New Roman" w:cs="Times New Roman"/>
          <w:bCs/>
          <w:sz w:val="28"/>
          <w:szCs w:val="28"/>
        </w:rPr>
        <w:t>(</w:t>
      </w:r>
      <w:r w:rsidR="0086683C" w:rsidRPr="0086683C">
        <w:rPr>
          <w:rFonts w:ascii="Times New Roman" w:hAnsi="Times New Roman" w:cs="Times New Roman"/>
          <w:bCs/>
          <w:i/>
          <w:sz w:val="28"/>
          <w:szCs w:val="28"/>
        </w:rPr>
        <w:t>tumliġ</w:t>
      </w:r>
      <w:r>
        <w:rPr>
          <w:rFonts w:ascii="Times New Roman" w:hAnsi="Times New Roman" w:cs="Times New Roman"/>
          <w:bCs/>
          <w:sz w:val="28"/>
          <w:szCs w:val="28"/>
        </w:rPr>
        <w:t xml:space="preserve">), </w:t>
      </w:r>
      <w:r w:rsidR="0086683C" w:rsidRPr="0086683C">
        <w:rPr>
          <w:rFonts w:ascii="Times New Roman" w:hAnsi="Times New Roman" w:cs="Times New Roman"/>
          <w:bCs/>
          <w:i/>
          <w:sz w:val="28"/>
          <w:szCs w:val="28"/>
        </w:rPr>
        <w:t>ḳuruġ</w:t>
      </w:r>
      <w:r>
        <w:rPr>
          <w:rFonts w:ascii="Times New Roman" w:hAnsi="Times New Roman" w:cs="Times New Roman"/>
          <w:bCs/>
          <w:sz w:val="28"/>
          <w:szCs w:val="28"/>
        </w:rPr>
        <w:t xml:space="preserve">, </w:t>
      </w:r>
      <w:r w:rsidR="0086683C" w:rsidRPr="0086683C">
        <w:rPr>
          <w:rFonts w:ascii="Times New Roman" w:hAnsi="Times New Roman" w:cs="Times New Roman"/>
          <w:bCs/>
          <w:i/>
          <w:sz w:val="28"/>
          <w:szCs w:val="28"/>
        </w:rPr>
        <w:t>öl</w:t>
      </w:r>
      <w:r>
        <w:rPr>
          <w:rFonts w:ascii="Times New Roman" w:hAnsi="Times New Roman" w:cs="Times New Roman"/>
          <w:bCs/>
          <w:sz w:val="28"/>
          <w:szCs w:val="28"/>
        </w:rPr>
        <w:t xml:space="preserve">. Так, основываясь на имеющиеся этнографические и лексикографические материалы, устанавливается, что среди тюркских, а также других народов существовала и поныне сохраняется традиция деления продуктов питания на </w:t>
      </w:r>
      <w:r w:rsidR="0086683C">
        <w:rPr>
          <w:rFonts w:ascii="Times New Roman" w:hAnsi="Times New Roman" w:cs="Times New Roman"/>
          <w:bCs/>
          <w:sz w:val="28"/>
          <w:szCs w:val="28"/>
        </w:rPr>
        <w:t xml:space="preserve">высококалорийные – </w:t>
      </w:r>
      <w:r w:rsidR="0086683C" w:rsidRPr="0086683C">
        <w:rPr>
          <w:rFonts w:ascii="Times New Roman" w:hAnsi="Times New Roman" w:cs="Times New Roman"/>
          <w:bCs/>
          <w:i/>
          <w:sz w:val="28"/>
          <w:szCs w:val="28"/>
        </w:rPr>
        <w:t>isig</w:t>
      </w:r>
      <w:r w:rsidR="0086683C">
        <w:rPr>
          <w:rFonts w:ascii="Times New Roman" w:hAnsi="Times New Roman" w:cs="Times New Roman"/>
          <w:bCs/>
          <w:sz w:val="28"/>
          <w:szCs w:val="28"/>
        </w:rPr>
        <w:t xml:space="preserve">, низкокалорийные – </w:t>
      </w:r>
      <w:r w:rsidR="0086683C" w:rsidRPr="0086683C">
        <w:rPr>
          <w:rFonts w:ascii="Times New Roman" w:hAnsi="Times New Roman" w:cs="Times New Roman"/>
          <w:bCs/>
          <w:i/>
          <w:sz w:val="28"/>
          <w:szCs w:val="28"/>
        </w:rPr>
        <w:t>soġiḳ</w:t>
      </w:r>
      <w:r w:rsidR="0086683C">
        <w:rPr>
          <w:rFonts w:ascii="Times New Roman" w:hAnsi="Times New Roman" w:cs="Times New Roman"/>
          <w:bCs/>
          <w:sz w:val="28"/>
          <w:szCs w:val="28"/>
        </w:rPr>
        <w:t xml:space="preserve"> (</w:t>
      </w:r>
      <w:r w:rsidR="0086683C" w:rsidRPr="0086683C">
        <w:rPr>
          <w:rFonts w:ascii="Times New Roman" w:hAnsi="Times New Roman" w:cs="Times New Roman"/>
          <w:bCs/>
          <w:i/>
          <w:sz w:val="28"/>
          <w:szCs w:val="28"/>
        </w:rPr>
        <w:t>tumliġ</w:t>
      </w:r>
      <w:r w:rsidR="0086683C">
        <w:rPr>
          <w:rFonts w:ascii="Times New Roman" w:hAnsi="Times New Roman" w:cs="Times New Roman"/>
          <w:bCs/>
          <w:sz w:val="28"/>
          <w:szCs w:val="28"/>
        </w:rPr>
        <w:t xml:space="preserve">), содержащие в своем составе большое количество воды – </w:t>
      </w:r>
      <w:r w:rsidR="0086683C" w:rsidRPr="0086683C">
        <w:rPr>
          <w:rFonts w:ascii="Times New Roman" w:hAnsi="Times New Roman" w:cs="Times New Roman"/>
          <w:bCs/>
          <w:i/>
          <w:sz w:val="28"/>
          <w:szCs w:val="28"/>
        </w:rPr>
        <w:t>öl</w:t>
      </w:r>
      <w:r w:rsidR="0086683C">
        <w:rPr>
          <w:rFonts w:ascii="Times New Roman" w:hAnsi="Times New Roman" w:cs="Times New Roman"/>
          <w:bCs/>
          <w:sz w:val="28"/>
          <w:szCs w:val="28"/>
        </w:rPr>
        <w:t xml:space="preserve">, низкое количество воды – </w:t>
      </w:r>
      <w:r w:rsidR="0086683C" w:rsidRPr="0086683C">
        <w:rPr>
          <w:rFonts w:ascii="Times New Roman" w:hAnsi="Times New Roman" w:cs="Times New Roman"/>
          <w:bCs/>
          <w:i/>
          <w:sz w:val="28"/>
          <w:szCs w:val="28"/>
        </w:rPr>
        <w:t>ḳuruġ</w:t>
      </w:r>
      <w:r w:rsidR="0086683C">
        <w:rPr>
          <w:rFonts w:ascii="Times New Roman" w:hAnsi="Times New Roman" w:cs="Times New Roman"/>
          <w:bCs/>
          <w:sz w:val="28"/>
          <w:szCs w:val="28"/>
        </w:rPr>
        <w:t xml:space="preserve">. Выяснено, что традиция подобного деления продуктов питания восходит к философии первоэлементов </w:t>
      </w:r>
      <w:r w:rsidR="007D376E">
        <w:rPr>
          <w:rFonts w:ascii="Times New Roman" w:hAnsi="Times New Roman" w:cs="Times New Roman"/>
          <w:bCs/>
          <w:sz w:val="28"/>
          <w:szCs w:val="28"/>
        </w:rPr>
        <w:t>(</w:t>
      </w:r>
      <w:r w:rsidR="0086683C">
        <w:rPr>
          <w:rFonts w:ascii="Times New Roman" w:hAnsi="Times New Roman" w:cs="Times New Roman"/>
          <w:bCs/>
          <w:sz w:val="28"/>
          <w:szCs w:val="28"/>
        </w:rPr>
        <w:t>огонь, воздух, вода, земля</w:t>
      </w:r>
      <w:r w:rsidR="007D376E">
        <w:rPr>
          <w:rFonts w:ascii="Times New Roman" w:hAnsi="Times New Roman" w:cs="Times New Roman"/>
          <w:bCs/>
          <w:sz w:val="28"/>
          <w:szCs w:val="28"/>
        </w:rPr>
        <w:t>)</w:t>
      </w:r>
      <w:r w:rsidR="00650802">
        <w:rPr>
          <w:rFonts w:ascii="Times New Roman" w:hAnsi="Times New Roman" w:cs="Times New Roman"/>
          <w:bCs/>
          <w:sz w:val="28"/>
          <w:szCs w:val="28"/>
        </w:rPr>
        <w:t xml:space="preserve"> и было необходимо для поддержания </w:t>
      </w:r>
      <w:r w:rsidR="00650802" w:rsidRPr="00650802">
        <w:rPr>
          <w:rFonts w:ascii="Times New Roman" w:hAnsi="Times New Roman" w:cs="Times New Roman"/>
          <w:bCs/>
          <w:i/>
          <w:sz w:val="28"/>
          <w:szCs w:val="28"/>
        </w:rPr>
        <w:t>натуры</w:t>
      </w:r>
      <w:r w:rsidR="00650802">
        <w:rPr>
          <w:rFonts w:ascii="Times New Roman" w:hAnsi="Times New Roman" w:cs="Times New Roman"/>
          <w:bCs/>
          <w:sz w:val="28"/>
          <w:szCs w:val="28"/>
        </w:rPr>
        <w:t xml:space="preserve"> организма человека. </w:t>
      </w:r>
    </w:p>
    <w:p w14:paraId="39A15831" w14:textId="346CA7A4" w:rsidR="00616187" w:rsidRDefault="002A430A" w:rsidP="00616187">
      <w:pPr>
        <w:spacing w:before="240" w:line="360" w:lineRule="auto"/>
        <w:ind w:firstLine="567"/>
        <w:jc w:val="both"/>
        <w:rPr>
          <w:rFonts w:ascii="Times New Roman" w:hAnsi="Times New Roman" w:cs="Times New Roman"/>
          <w:b/>
          <w:bCs/>
          <w:sz w:val="28"/>
          <w:szCs w:val="28"/>
        </w:rPr>
      </w:pPr>
      <w:r w:rsidRPr="0034126A">
        <w:rPr>
          <w:rFonts w:ascii="Times New Roman" w:hAnsi="Times New Roman" w:cs="Times New Roman"/>
          <w:b/>
          <w:bCs/>
          <w:sz w:val="28"/>
          <w:szCs w:val="28"/>
        </w:rPr>
        <w:t>Ключевые слова</w:t>
      </w:r>
    </w:p>
    <w:p w14:paraId="0FF2F217" w14:textId="0FBF515F" w:rsidR="001F2CB9" w:rsidRDefault="007D376E" w:rsidP="00616187">
      <w:pPr>
        <w:spacing w:before="240" w:line="360" w:lineRule="auto"/>
        <w:ind w:firstLine="567"/>
        <w:jc w:val="both"/>
        <w:rPr>
          <w:rFonts w:ascii="Times New Roman" w:hAnsi="Times New Roman" w:cs="Times New Roman"/>
          <w:bCs/>
          <w:sz w:val="28"/>
          <w:szCs w:val="28"/>
        </w:rPr>
      </w:pPr>
      <w:r w:rsidRPr="0034126A">
        <w:rPr>
          <w:rFonts w:ascii="Times New Roman" w:hAnsi="Times New Roman" w:cs="Times New Roman"/>
          <w:bCs/>
          <w:i/>
          <w:sz w:val="28"/>
          <w:szCs w:val="28"/>
        </w:rPr>
        <w:lastRenderedPageBreak/>
        <w:t>Isig</w:t>
      </w:r>
      <w:r w:rsidRPr="007D376E">
        <w:rPr>
          <w:rFonts w:ascii="Times New Roman" w:hAnsi="Times New Roman" w:cs="Times New Roman"/>
          <w:bCs/>
          <w:sz w:val="28"/>
          <w:szCs w:val="28"/>
        </w:rPr>
        <w:t xml:space="preserve">, </w:t>
      </w:r>
      <w:r w:rsidRPr="0034126A">
        <w:rPr>
          <w:rFonts w:ascii="Times New Roman" w:hAnsi="Times New Roman" w:cs="Times New Roman"/>
          <w:bCs/>
          <w:i/>
          <w:sz w:val="28"/>
          <w:szCs w:val="28"/>
        </w:rPr>
        <w:t>soġiḳ</w:t>
      </w:r>
      <w:r w:rsidRPr="007D376E">
        <w:rPr>
          <w:rFonts w:ascii="Times New Roman" w:hAnsi="Times New Roman" w:cs="Times New Roman"/>
          <w:bCs/>
          <w:sz w:val="28"/>
          <w:szCs w:val="28"/>
        </w:rPr>
        <w:t xml:space="preserve">, </w:t>
      </w:r>
      <w:r w:rsidRPr="0034126A">
        <w:rPr>
          <w:rFonts w:ascii="Times New Roman" w:hAnsi="Times New Roman" w:cs="Times New Roman"/>
          <w:bCs/>
          <w:i/>
          <w:sz w:val="28"/>
          <w:szCs w:val="28"/>
        </w:rPr>
        <w:t>ḳuruġ</w:t>
      </w:r>
      <w:r w:rsidRPr="007D376E">
        <w:rPr>
          <w:rFonts w:ascii="Times New Roman" w:hAnsi="Times New Roman" w:cs="Times New Roman"/>
          <w:bCs/>
          <w:sz w:val="28"/>
          <w:szCs w:val="28"/>
        </w:rPr>
        <w:t xml:space="preserve">, </w:t>
      </w:r>
      <w:r w:rsidRPr="0034126A">
        <w:rPr>
          <w:rFonts w:ascii="Times New Roman" w:hAnsi="Times New Roman" w:cs="Times New Roman"/>
          <w:bCs/>
          <w:i/>
          <w:sz w:val="28"/>
          <w:szCs w:val="28"/>
        </w:rPr>
        <w:t>öl</w:t>
      </w:r>
      <w:r w:rsidRPr="007D376E">
        <w:rPr>
          <w:rFonts w:ascii="Times New Roman" w:hAnsi="Times New Roman" w:cs="Times New Roman"/>
          <w:bCs/>
          <w:sz w:val="28"/>
          <w:szCs w:val="28"/>
        </w:rPr>
        <w:t xml:space="preserve">, высококалорийный, низкокалорийный, огонь, воздух, вода, земля, кровь, желтая желчь, черная желчь, флегма, гуморальная теория, натура, Ибн Сина. </w:t>
      </w:r>
    </w:p>
    <w:p w14:paraId="678B9EFE" w14:textId="77777777" w:rsidR="00426F32" w:rsidRPr="00616187" w:rsidRDefault="00426F32" w:rsidP="00616187">
      <w:pPr>
        <w:spacing w:before="240" w:line="360" w:lineRule="auto"/>
        <w:ind w:firstLine="567"/>
        <w:jc w:val="both"/>
        <w:rPr>
          <w:rFonts w:ascii="Times New Roman" w:hAnsi="Times New Roman" w:cs="Times New Roman"/>
          <w:b/>
          <w:bCs/>
          <w:sz w:val="28"/>
          <w:szCs w:val="28"/>
        </w:rPr>
      </w:pPr>
    </w:p>
    <w:p w14:paraId="45C9F1DC" w14:textId="63634D30" w:rsidR="0034126A" w:rsidRPr="00140141" w:rsidRDefault="00140141" w:rsidP="00140141">
      <w:pPr>
        <w:spacing w:line="360" w:lineRule="auto"/>
        <w:jc w:val="center"/>
        <w:rPr>
          <w:rFonts w:ascii="Times New Roman" w:hAnsi="Times New Roman" w:cs="Times New Roman"/>
          <w:b/>
          <w:sz w:val="28"/>
          <w:szCs w:val="28"/>
          <w:lang w:val="en-US"/>
        </w:rPr>
      </w:pPr>
      <w:r w:rsidRPr="00140141">
        <w:rPr>
          <w:rFonts w:ascii="Times New Roman" w:hAnsi="Times New Roman" w:cs="Times New Roman"/>
          <w:b/>
          <w:sz w:val="28"/>
          <w:szCs w:val="28"/>
          <w:lang w:val="en-US"/>
        </w:rPr>
        <w:t>BEITS 4620–4630 OF THE POEM "KUTADGU BILIG" IN THE LIGHT OF ETHNOGRAPHY</w:t>
      </w:r>
    </w:p>
    <w:p w14:paraId="10617156" w14:textId="49473C02" w:rsidR="00140141" w:rsidRPr="00140141" w:rsidRDefault="00140141" w:rsidP="00616187">
      <w:pPr>
        <w:spacing w:line="360" w:lineRule="auto"/>
        <w:ind w:firstLine="567"/>
        <w:jc w:val="both"/>
        <w:rPr>
          <w:rFonts w:ascii="Times New Roman" w:hAnsi="Times New Roman" w:cs="Times New Roman"/>
          <w:b/>
          <w:sz w:val="28"/>
          <w:szCs w:val="28"/>
          <w:lang w:val="en-US"/>
        </w:rPr>
      </w:pPr>
      <w:r w:rsidRPr="00140141">
        <w:rPr>
          <w:rFonts w:ascii="Times New Roman" w:hAnsi="Times New Roman" w:cs="Times New Roman"/>
          <w:b/>
          <w:sz w:val="28"/>
          <w:szCs w:val="28"/>
          <w:lang w:val="en-US"/>
        </w:rPr>
        <w:t xml:space="preserve">Abstract </w:t>
      </w:r>
    </w:p>
    <w:p w14:paraId="3395787B" w14:textId="7572B8A8" w:rsidR="00616187" w:rsidRPr="00616187" w:rsidRDefault="00616187" w:rsidP="00616187">
      <w:pPr>
        <w:spacing w:line="360" w:lineRule="auto"/>
        <w:ind w:firstLine="567"/>
        <w:jc w:val="both"/>
        <w:rPr>
          <w:rFonts w:ascii="Times New Roman" w:hAnsi="Times New Roman" w:cs="Times New Roman"/>
          <w:sz w:val="28"/>
          <w:szCs w:val="28"/>
          <w:lang w:val="en-US"/>
        </w:rPr>
      </w:pPr>
      <w:r w:rsidRPr="00616187">
        <w:rPr>
          <w:rFonts w:ascii="Times New Roman" w:hAnsi="Times New Roman" w:cs="Times New Roman"/>
          <w:sz w:val="28"/>
          <w:szCs w:val="28"/>
          <w:lang w:val="en-US"/>
        </w:rPr>
        <w:t>The article is an attempt to interpret beits 4620-4630 of "Kutadgu bilig" by Yusuf Balasagun</w:t>
      </w:r>
      <w:r w:rsidR="00140141">
        <w:rPr>
          <w:rFonts w:ascii="Times New Roman" w:hAnsi="Times New Roman" w:cs="Times New Roman"/>
          <w:sz w:val="28"/>
          <w:szCs w:val="28"/>
          <w:lang w:val="en-US"/>
        </w:rPr>
        <w:t>i</w:t>
      </w:r>
      <w:r w:rsidRPr="00616187">
        <w:rPr>
          <w:rFonts w:ascii="Times New Roman" w:hAnsi="Times New Roman" w:cs="Times New Roman"/>
          <w:sz w:val="28"/>
          <w:szCs w:val="28"/>
          <w:lang w:val="en-US"/>
        </w:rPr>
        <w:t xml:space="preserve"> in the light of ethnographic materials. The meanings of the words </w:t>
      </w:r>
      <w:r w:rsidRPr="00616187">
        <w:rPr>
          <w:rFonts w:ascii="Times New Roman" w:hAnsi="Times New Roman" w:cs="Times New Roman"/>
          <w:bCs/>
          <w:i/>
          <w:sz w:val="28"/>
          <w:szCs w:val="28"/>
          <w:lang w:val="en-US"/>
        </w:rPr>
        <w:t>isig</w:t>
      </w:r>
      <w:r w:rsidRPr="00616187">
        <w:rPr>
          <w:rFonts w:ascii="Times New Roman" w:hAnsi="Times New Roman" w:cs="Times New Roman"/>
          <w:bCs/>
          <w:sz w:val="28"/>
          <w:szCs w:val="28"/>
          <w:lang w:val="en-US"/>
        </w:rPr>
        <w:t xml:space="preserve">, </w:t>
      </w:r>
      <w:r w:rsidRPr="00616187">
        <w:rPr>
          <w:rFonts w:ascii="Times New Roman" w:hAnsi="Times New Roman" w:cs="Times New Roman"/>
          <w:bCs/>
          <w:i/>
          <w:sz w:val="28"/>
          <w:szCs w:val="28"/>
          <w:lang w:val="en-US"/>
        </w:rPr>
        <w:t>soġiḳ</w:t>
      </w:r>
      <w:r w:rsidRPr="00616187">
        <w:rPr>
          <w:rFonts w:ascii="Times New Roman" w:hAnsi="Times New Roman" w:cs="Times New Roman"/>
          <w:bCs/>
          <w:sz w:val="28"/>
          <w:szCs w:val="28"/>
          <w:lang w:val="en-US"/>
        </w:rPr>
        <w:t xml:space="preserve"> (</w:t>
      </w:r>
      <w:r w:rsidRPr="00616187">
        <w:rPr>
          <w:rFonts w:ascii="Times New Roman" w:hAnsi="Times New Roman" w:cs="Times New Roman"/>
          <w:bCs/>
          <w:i/>
          <w:sz w:val="28"/>
          <w:szCs w:val="28"/>
          <w:lang w:val="en-US"/>
        </w:rPr>
        <w:t>tumliġ</w:t>
      </w:r>
      <w:r w:rsidRPr="00616187">
        <w:rPr>
          <w:rFonts w:ascii="Times New Roman" w:hAnsi="Times New Roman" w:cs="Times New Roman"/>
          <w:bCs/>
          <w:sz w:val="28"/>
          <w:szCs w:val="28"/>
          <w:lang w:val="en-US"/>
        </w:rPr>
        <w:t xml:space="preserve">), </w:t>
      </w:r>
      <w:r w:rsidRPr="00616187">
        <w:rPr>
          <w:rFonts w:ascii="Times New Roman" w:hAnsi="Times New Roman" w:cs="Times New Roman"/>
          <w:bCs/>
          <w:i/>
          <w:sz w:val="28"/>
          <w:szCs w:val="28"/>
          <w:lang w:val="en-US"/>
        </w:rPr>
        <w:t>ḳuruġ</w:t>
      </w:r>
      <w:r w:rsidRPr="00616187">
        <w:rPr>
          <w:rFonts w:ascii="Times New Roman" w:hAnsi="Times New Roman" w:cs="Times New Roman"/>
          <w:bCs/>
          <w:sz w:val="28"/>
          <w:szCs w:val="28"/>
          <w:lang w:val="en-US"/>
        </w:rPr>
        <w:t xml:space="preserve">, </w:t>
      </w:r>
      <w:r w:rsidRPr="00616187">
        <w:rPr>
          <w:rFonts w:ascii="Times New Roman" w:hAnsi="Times New Roman" w:cs="Times New Roman"/>
          <w:bCs/>
          <w:i/>
          <w:sz w:val="28"/>
          <w:szCs w:val="28"/>
          <w:lang w:val="en-US"/>
        </w:rPr>
        <w:t>öl</w:t>
      </w:r>
      <w:r w:rsidRPr="00616187">
        <w:rPr>
          <w:rFonts w:ascii="Times New Roman" w:hAnsi="Times New Roman" w:cs="Times New Roman"/>
          <w:sz w:val="28"/>
          <w:szCs w:val="28"/>
          <w:lang w:val="en-US"/>
        </w:rPr>
        <w:t xml:space="preserve"> that go back to the folk medicine are searched out. Based on ethnographic and lexicographic materials, the author determines that Turkic and other nations have and up to now retain the tradition of dividing food products into high-calorie - </w:t>
      </w:r>
      <w:r w:rsidRPr="00616187">
        <w:rPr>
          <w:rFonts w:ascii="Times New Roman" w:hAnsi="Times New Roman" w:cs="Times New Roman"/>
          <w:bCs/>
          <w:i/>
          <w:sz w:val="28"/>
          <w:szCs w:val="28"/>
          <w:lang w:val="en-US"/>
        </w:rPr>
        <w:t>isig</w:t>
      </w:r>
      <w:r w:rsidRPr="00616187">
        <w:rPr>
          <w:rFonts w:ascii="Times New Roman" w:hAnsi="Times New Roman" w:cs="Times New Roman"/>
          <w:sz w:val="28"/>
          <w:szCs w:val="28"/>
          <w:lang w:val="en-US"/>
        </w:rPr>
        <w:t xml:space="preserve"> low-calorie - </w:t>
      </w:r>
      <w:r w:rsidRPr="00616187">
        <w:rPr>
          <w:rFonts w:ascii="Times New Roman" w:hAnsi="Times New Roman" w:cs="Times New Roman"/>
          <w:i/>
          <w:iCs/>
          <w:sz w:val="28"/>
          <w:szCs w:val="28"/>
          <w:lang w:val="en-US"/>
        </w:rPr>
        <w:t>soġiḳ (tumliġ)</w:t>
      </w:r>
      <w:r w:rsidRPr="00616187">
        <w:rPr>
          <w:rFonts w:ascii="Times New Roman" w:hAnsi="Times New Roman" w:cs="Times New Roman"/>
          <w:sz w:val="28"/>
          <w:szCs w:val="28"/>
          <w:lang w:val="en-US"/>
        </w:rPr>
        <w:t xml:space="preserve">, containing a large amount of water - </w:t>
      </w:r>
      <w:r w:rsidRPr="00616187">
        <w:rPr>
          <w:rFonts w:ascii="Times New Roman" w:hAnsi="Times New Roman" w:cs="Times New Roman"/>
          <w:i/>
          <w:iCs/>
          <w:sz w:val="28"/>
          <w:szCs w:val="28"/>
          <w:lang w:val="en-US"/>
        </w:rPr>
        <w:t>öl</w:t>
      </w:r>
      <w:r w:rsidRPr="00616187">
        <w:rPr>
          <w:rFonts w:ascii="Times New Roman" w:hAnsi="Times New Roman" w:cs="Times New Roman"/>
          <w:sz w:val="28"/>
          <w:szCs w:val="28"/>
          <w:lang w:val="en-US"/>
        </w:rPr>
        <w:t xml:space="preserve">, low water - </w:t>
      </w:r>
      <w:r w:rsidRPr="00616187">
        <w:rPr>
          <w:rFonts w:ascii="Times New Roman" w:hAnsi="Times New Roman" w:cs="Times New Roman"/>
          <w:i/>
          <w:iCs/>
          <w:sz w:val="28"/>
          <w:szCs w:val="28"/>
          <w:lang w:val="en-US"/>
        </w:rPr>
        <w:t>ḳuruġ</w:t>
      </w:r>
      <w:r w:rsidRPr="00616187">
        <w:rPr>
          <w:rFonts w:ascii="Times New Roman" w:hAnsi="Times New Roman" w:cs="Times New Roman"/>
          <w:sz w:val="28"/>
          <w:szCs w:val="28"/>
          <w:lang w:val="en-US"/>
        </w:rPr>
        <w:t xml:space="preserve">. It has been revealed that the tradition of such division of foodstuffs goes back to the philosophy of the primary elements (fire, air, water, earth) and was necessary for maintaining the nature of the human organism. </w:t>
      </w:r>
    </w:p>
    <w:p w14:paraId="1F0B9C89" w14:textId="77777777" w:rsidR="00140141" w:rsidRPr="00426F32" w:rsidRDefault="00140141" w:rsidP="00616187">
      <w:pPr>
        <w:spacing w:line="360" w:lineRule="auto"/>
        <w:ind w:firstLine="567"/>
        <w:jc w:val="both"/>
        <w:rPr>
          <w:rFonts w:ascii="Times New Roman" w:hAnsi="Times New Roman" w:cs="Times New Roman"/>
          <w:b/>
          <w:sz w:val="28"/>
          <w:szCs w:val="28"/>
          <w:lang w:val="en-US"/>
        </w:rPr>
      </w:pPr>
      <w:r w:rsidRPr="00426F32">
        <w:rPr>
          <w:rFonts w:ascii="Times New Roman" w:hAnsi="Times New Roman" w:cs="Times New Roman"/>
          <w:b/>
          <w:sz w:val="28"/>
          <w:szCs w:val="28"/>
          <w:lang w:val="en-US"/>
        </w:rPr>
        <w:t xml:space="preserve">Keywords </w:t>
      </w:r>
    </w:p>
    <w:p w14:paraId="550BA954" w14:textId="1B8102F9" w:rsidR="00616187" w:rsidRDefault="00616187" w:rsidP="00616187">
      <w:pPr>
        <w:spacing w:line="360" w:lineRule="auto"/>
        <w:ind w:firstLine="567"/>
        <w:jc w:val="both"/>
        <w:rPr>
          <w:rFonts w:ascii="Times New Roman" w:hAnsi="Times New Roman" w:cs="Times New Roman"/>
          <w:sz w:val="28"/>
          <w:szCs w:val="28"/>
          <w:lang w:val="en-US"/>
        </w:rPr>
      </w:pPr>
      <w:r w:rsidRPr="00616187">
        <w:rPr>
          <w:rFonts w:ascii="Times New Roman" w:hAnsi="Times New Roman" w:cs="Times New Roman"/>
          <w:i/>
          <w:iCs/>
          <w:sz w:val="28"/>
          <w:szCs w:val="28"/>
          <w:lang w:val="en-US"/>
        </w:rPr>
        <w:t>Isig, soġiḳ, ḳuruġ, öl</w:t>
      </w:r>
      <w:r w:rsidRPr="00616187">
        <w:rPr>
          <w:rFonts w:ascii="Times New Roman" w:hAnsi="Times New Roman" w:cs="Times New Roman"/>
          <w:sz w:val="28"/>
          <w:szCs w:val="28"/>
          <w:lang w:val="en-US"/>
        </w:rPr>
        <w:t xml:space="preserve">, high calorie, low calorie, fire, air, water, earth, blood, yellow bile, black bile, phlegm, humoral theory, nature, Ibn Sina. </w:t>
      </w:r>
    </w:p>
    <w:p w14:paraId="725F64F1" w14:textId="77777777" w:rsidR="00426F32" w:rsidRDefault="00426F32" w:rsidP="00616187">
      <w:pPr>
        <w:spacing w:line="360" w:lineRule="auto"/>
        <w:ind w:firstLine="567"/>
        <w:jc w:val="both"/>
        <w:rPr>
          <w:rFonts w:ascii="Times New Roman" w:hAnsi="Times New Roman" w:cs="Times New Roman"/>
          <w:sz w:val="28"/>
          <w:szCs w:val="28"/>
          <w:lang w:val="en-US"/>
        </w:rPr>
      </w:pPr>
      <w:bookmarkStart w:id="0" w:name="_GoBack"/>
      <w:bookmarkEnd w:id="0"/>
    </w:p>
    <w:p w14:paraId="156DCA41" w14:textId="77777777" w:rsidR="0034126A" w:rsidRPr="0034126A" w:rsidRDefault="0034126A" w:rsidP="0034126A">
      <w:pPr>
        <w:spacing w:line="360" w:lineRule="auto"/>
        <w:ind w:firstLine="567"/>
        <w:jc w:val="both"/>
        <w:rPr>
          <w:rFonts w:ascii="Times New Roman" w:hAnsi="Times New Roman" w:cs="Times New Roman"/>
          <w:sz w:val="28"/>
          <w:szCs w:val="28"/>
        </w:rPr>
      </w:pPr>
      <w:r w:rsidRPr="0034126A">
        <w:rPr>
          <w:rFonts w:ascii="Times New Roman" w:hAnsi="Times New Roman" w:cs="Times New Roman"/>
          <w:b/>
          <w:i/>
          <w:sz w:val="28"/>
          <w:szCs w:val="28"/>
        </w:rPr>
        <w:t>Баратов Данияр Абдулкасымович</w:t>
      </w:r>
      <w:r w:rsidRPr="0034126A">
        <w:rPr>
          <w:rFonts w:ascii="Times New Roman" w:hAnsi="Times New Roman" w:cs="Times New Roman"/>
          <w:sz w:val="28"/>
          <w:szCs w:val="28"/>
        </w:rPr>
        <w:t xml:space="preserve">, </w:t>
      </w:r>
      <w:r>
        <w:rPr>
          <w:rFonts w:ascii="Times New Roman" w:hAnsi="Times New Roman" w:cs="Times New Roman"/>
          <w:sz w:val="28"/>
          <w:szCs w:val="28"/>
        </w:rPr>
        <w:t>научный сотрудник</w:t>
      </w:r>
      <w:r w:rsidRPr="0034126A">
        <w:rPr>
          <w:rFonts w:ascii="Times New Roman" w:hAnsi="Times New Roman" w:cs="Times New Roman"/>
          <w:sz w:val="28"/>
          <w:szCs w:val="28"/>
        </w:rPr>
        <w:t xml:space="preserve">, </w:t>
      </w:r>
      <w:r>
        <w:rPr>
          <w:rFonts w:ascii="Times New Roman" w:hAnsi="Times New Roman" w:cs="Times New Roman"/>
          <w:sz w:val="28"/>
          <w:szCs w:val="28"/>
        </w:rPr>
        <w:t>Национальный исторический музей Кыргызской Республики</w:t>
      </w:r>
      <w:r w:rsidRPr="0034126A">
        <w:rPr>
          <w:rFonts w:ascii="Times New Roman" w:hAnsi="Times New Roman" w:cs="Times New Roman"/>
          <w:sz w:val="28"/>
          <w:szCs w:val="28"/>
        </w:rPr>
        <w:t>, Кыргызстан, 7200</w:t>
      </w:r>
      <w:r>
        <w:rPr>
          <w:rFonts w:ascii="Times New Roman" w:hAnsi="Times New Roman" w:cs="Times New Roman"/>
          <w:sz w:val="28"/>
          <w:szCs w:val="28"/>
        </w:rPr>
        <w:t>65</w:t>
      </w:r>
      <w:r w:rsidRPr="0034126A">
        <w:rPr>
          <w:rFonts w:ascii="Times New Roman" w:hAnsi="Times New Roman" w:cs="Times New Roman"/>
          <w:sz w:val="28"/>
          <w:szCs w:val="28"/>
        </w:rPr>
        <w:t xml:space="preserve">, г. Бишкек, </w:t>
      </w:r>
      <w:r>
        <w:rPr>
          <w:rFonts w:ascii="Times New Roman" w:hAnsi="Times New Roman" w:cs="Times New Roman"/>
          <w:sz w:val="28"/>
          <w:szCs w:val="28"/>
        </w:rPr>
        <w:t>пр</w:t>
      </w:r>
      <w:r w:rsidRPr="0034126A">
        <w:rPr>
          <w:rFonts w:ascii="Times New Roman" w:hAnsi="Times New Roman" w:cs="Times New Roman"/>
          <w:sz w:val="28"/>
          <w:szCs w:val="28"/>
        </w:rPr>
        <w:t xml:space="preserve">. </w:t>
      </w:r>
      <w:r>
        <w:rPr>
          <w:rFonts w:ascii="Times New Roman" w:hAnsi="Times New Roman" w:cs="Times New Roman"/>
          <w:sz w:val="28"/>
          <w:szCs w:val="28"/>
        </w:rPr>
        <w:t>Чуй, 112</w:t>
      </w:r>
      <w:r w:rsidRPr="0034126A">
        <w:rPr>
          <w:rFonts w:ascii="Times New Roman" w:hAnsi="Times New Roman" w:cs="Times New Roman"/>
          <w:sz w:val="28"/>
          <w:szCs w:val="28"/>
        </w:rPr>
        <w:t xml:space="preserve">, e-mail: </w:t>
      </w:r>
      <w:hyperlink r:id="rId8" w:history="1">
        <w:r w:rsidRPr="00E44215">
          <w:rPr>
            <w:rStyle w:val="a6"/>
            <w:rFonts w:ascii="Times New Roman" w:hAnsi="Times New Roman" w:cs="Times New Roman"/>
            <w:sz w:val="28"/>
            <w:szCs w:val="28"/>
          </w:rPr>
          <w:t>baratov-daniyar@mail.ru</w:t>
        </w:r>
      </w:hyperlink>
      <w:r>
        <w:rPr>
          <w:rFonts w:ascii="Times New Roman" w:hAnsi="Times New Roman" w:cs="Times New Roman"/>
          <w:sz w:val="28"/>
          <w:szCs w:val="28"/>
        </w:rPr>
        <w:t xml:space="preserve"> </w:t>
      </w:r>
    </w:p>
    <w:p w14:paraId="6021B634" w14:textId="77777777" w:rsidR="00650802" w:rsidRPr="00650802" w:rsidRDefault="00650802" w:rsidP="00650802">
      <w:pPr>
        <w:spacing w:line="360" w:lineRule="auto"/>
        <w:ind w:firstLine="567"/>
        <w:jc w:val="both"/>
        <w:rPr>
          <w:rFonts w:ascii="Times New Roman" w:hAnsi="Times New Roman" w:cs="Times New Roman"/>
          <w:sz w:val="28"/>
          <w:szCs w:val="28"/>
          <w:lang w:val="en-US"/>
        </w:rPr>
      </w:pPr>
      <w:r w:rsidRPr="006455CD">
        <w:rPr>
          <w:rFonts w:ascii="Times New Roman" w:hAnsi="Times New Roman" w:cs="Times New Roman"/>
          <w:b/>
          <w:i/>
          <w:sz w:val="28"/>
          <w:szCs w:val="28"/>
          <w:lang w:val="en-US"/>
        </w:rPr>
        <w:t>Baratov Daniiar Abdulkasymovich</w:t>
      </w:r>
      <w:r>
        <w:rPr>
          <w:rFonts w:ascii="Times New Roman" w:hAnsi="Times New Roman" w:cs="Times New Roman"/>
          <w:sz w:val="28"/>
          <w:szCs w:val="28"/>
          <w:lang w:val="en-US"/>
        </w:rPr>
        <w:t xml:space="preserve">, </w:t>
      </w:r>
      <w:r w:rsidRPr="00650802">
        <w:rPr>
          <w:rFonts w:ascii="Times New Roman" w:hAnsi="Times New Roman" w:cs="Times New Roman"/>
          <w:sz w:val="28"/>
          <w:szCs w:val="28"/>
          <w:lang w:val="en-US"/>
        </w:rPr>
        <w:t>research associate</w:t>
      </w:r>
      <w:r>
        <w:rPr>
          <w:rFonts w:ascii="Times New Roman" w:hAnsi="Times New Roman" w:cs="Times New Roman"/>
          <w:sz w:val="28"/>
          <w:szCs w:val="28"/>
          <w:lang w:val="en-US"/>
        </w:rPr>
        <w:t>, The National History Museum of the Kyrgyz Republic, K</w:t>
      </w:r>
      <w:r w:rsidRPr="00650802">
        <w:rPr>
          <w:rFonts w:ascii="Times New Roman" w:hAnsi="Times New Roman" w:cs="Times New Roman"/>
          <w:sz w:val="28"/>
          <w:szCs w:val="28"/>
          <w:lang w:val="en-US"/>
        </w:rPr>
        <w:t>yrgyzstan</w:t>
      </w:r>
      <w:r>
        <w:rPr>
          <w:rFonts w:ascii="Times New Roman" w:hAnsi="Times New Roman" w:cs="Times New Roman"/>
          <w:sz w:val="28"/>
          <w:szCs w:val="28"/>
          <w:lang w:val="en-US"/>
        </w:rPr>
        <w:t xml:space="preserve">, </w:t>
      </w:r>
      <w:r w:rsidRPr="00650802">
        <w:rPr>
          <w:rFonts w:ascii="Times New Roman" w:hAnsi="Times New Roman" w:cs="Times New Roman"/>
          <w:sz w:val="28"/>
          <w:szCs w:val="28"/>
          <w:lang w:val="en-US"/>
        </w:rPr>
        <w:t>720065</w:t>
      </w:r>
      <w:r w:rsidR="006455CD">
        <w:rPr>
          <w:rFonts w:ascii="Times New Roman" w:hAnsi="Times New Roman" w:cs="Times New Roman"/>
          <w:sz w:val="28"/>
          <w:szCs w:val="28"/>
          <w:lang w:val="en-US"/>
        </w:rPr>
        <w:t>, Bishkek,</w:t>
      </w:r>
      <w:r>
        <w:rPr>
          <w:rFonts w:ascii="Times New Roman" w:hAnsi="Times New Roman" w:cs="Times New Roman"/>
          <w:sz w:val="28"/>
          <w:szCs w:val="28"/>
          <w:lang w:val="en-US"/>
        </w:rPr>
        <w:t xml:space="preserve"> </w:t>
      </w:r>
      <w:r w:rsidR="006455CD">
        <w:rPr>
          <w:rFonts w:ascii="Times New Roman" w:hAnsi="Times New Roman" w:cs="Times New Roman"/>
          <w:sz w:val="28"/>
          <w:szCs w:val="28"/>
          <w:lang w:val="en-US"/>
        </w:rPr>
        <w:t xml:space="preserve">Chui Avenue, No.112, </w:t>
      </w:r>
      <w:r w:rsidR="006455CD" w:rsidRPr="006455CD">
        <w:rPr>
          <w:rFonts w:ascii="Times New Roman" w:hAnsi="Times New Roman" w:cs="Times New Roman"/>
          <w:sz w:val="28"/>
          <w:szCs w:val="28"/>
          <w:lang w:val="en-US"/>
        </w:rPr>
        <w:t xml:space="preserve">e-mail: </w:t>
      </w:r>
      <w:hyperlink r:id="rId9" w:history="1">
        <w:r w:rsidR="006455CD" w:rsidRPr="006455CD">
          <w:rPr>
            <w:rStyle w:val="a6"/>
            <w:rFonts w:ascii="Times New Roman" w:hAnsi="Times New Roman" w:cs="Times New Roman"/>
            <w:sz w:val="28"/>
            <w:szCs w:val="28"/>
            <w:lang w:val="en-US"/>
          </w:rPr>
          <w:t>baratov-daniyar@mail.ru</w:t>
        </w:r>
      </w:hyperlink>
    </w:p>
    <w:sectPr w:rsidR="00650802" w:rsidRPr="00650802" w:rsidSect="001408A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594EE" w14:textId="77777777" w:rsidR="00302BD2" w:rsidRDefault="00302BD2" w:rsidP="00697C20">
      <w:pPr>
        <w:spacing w:after="0" w:line="240" w:lineRule="auto"/>
      </w:pPr>
      <w:r>
        <w:separator/>
      </w:r>
    </w:p>
  </w:endnote>
  <w:endnote w:type="continuationSeparator" w:id="0">
    <w:p w14:paraId="0085FC40" w14:textId="77777777" w:rsidR="00302BD2" w:rsidRDefault="00302BD2" w:rsidP="00697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4724626"/>
      <w:docPartObj>
        <w:docPartGallery w:val="Page Numbers (Bottom of Page)"/>
        <w:docPartUnique/>
      </w:docPartObj>
    </w:sdtPr>
    <w:sdtEndPr>
      <w:rPr>
        <w:rFonts w:ascii="Times New Roman" w:hAnsi="Times New Roman" w:cs="Times New Roman"/>
      </w:rPr>
    </w:sdtEndPr>
    <w:sdtContent>
      <w:p w14:paraId="5A5FAE42" w14:textId="77777777" w:rsidR="00DE16E4" w:rsidRPr="001408AE" w:rsidRDefault="00DE16E4">
        <w:pPr>
          <w:pStyle w:val="aa"/>
          <w:jc w:val="center"/>
          <w:rPr>
            <w:rFonts w:ascii="Times New Roman" w:hAnsi="Times New Roman" w:cs="Times New Roman"/>
          </w:rPr>
        </w:pPr>
        <w:r w:rsidRPr="001408AE">
          <w:rPr>
            <w:rFonts w:ascii="Times New Roman" w:hAnsi="Times New Roman" w:cs="Times New Roman"/>
          </w:rPr>
          <w:fldChar w:fldCharType="begin"/>
        </w:r>
        <w:r w:rsidRPr="001408AE">
          <w:rPr>
            <w:rFonts w:ascii="Times New Roman" w:hAnsi="Times New Roman" w:cs="Times New Roman"/>
          </w:rPr>
          <w:instrText>PAGE   \* MERGEFORMAT</w:instrText>
        </w:r>
        <w:r w:rsidRPr="001408AE">
          <w:rPr>
            <w:rFonts w:ascii="Times New Roman" w:hAnsi="Times New Roman" w:cs="Times New Roman"/>
          </w:rPr>
          <w:fldChar w:fldCharType="separate"/>
        </w:r>
        <w:r w:rsidR="00426F32">
          <w:rPr>
            <w:rFonts w:ascii="Times New Roman" w:hAnsi="Times New Roman" w:cs="Times New Roman"/>
            <w:noProof/>
          </w:rPr>
          <w:t>1</w:t>
        </w:r>
        <w:r w:rsidRPr="001408AE">
          <w:rPr>
            <w:rFonts w:ascii="Times New Roman" w:hAnsi="Times New Roman" w:cs="Times New Roman"/>
          </w:rPr>
          <w:fldChar w:fldCharType="end"/>
        </w:r>
      </w:p>
    </w:sdtContent>
  </w:sdt>
  <w:p w14:paraId="23ACFEC2" w14:textId="77777777" w:rsidR="00DE16E4" w:rsidRPr="001408AE" w:rsidRDefault="00DE16E4">
    <w:pPr>
      <w:pStyle w:val="a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B8479E" w14:textId="77777777" w:rsidR="00302BD2" w:rsidRDefault="00302BD2" w:rsidP="00697C20">
      <w:pPr>
        <w:spacing w:after="0" w:line="240" w:lineRule="auto"/>
      </w:pPr>
      <w:r>
        <w:separator/>
      </w:r>
    </w:p>
  </w:footnote>
  <w:footnote w:type="continuationSeparator" w:id="0">
    <w:p w14:paraId="0384A607" w14:textId="77777777" w:rsidR="00302BD2" w:rsidRDefault="00302BD2" w:rsidP="00697C20">
      <w:pPr>
        <w:spacing w:after="0" w:line="240" w:lineRule="auto"/>
      </w:pPr>
      <w:r>
        <w:continuationSeparator/>
      </w:r>
    </w:p>
  </w:footnote>
  <w:footnote w:id="1">
    <w:p w14:paraId="49D20449" w14:textId="77777777" w:rsidR="00DE16E4" w:rsidRPr="00DE16E4" w:rsidRDefault="00DE16E4" w:rsidP="00DE16E4">
      <w:pPr>
        <w:pStyle w:val="a3"/>
        <w:jc w:val="both"/>
        <w:rPr>
          <w:rFonts w:ascii="Times New Roman" w:hAnsi="Times New Roman" w:cs="Times New Roman"/>
          <w:lang w:val="en-US"/>
        </w:rPr>
      </w:pPr>
      <w:r w:rsidRPr="00DE16E4">
        <w:rPr>
          <w:rStyle w:val="a5"/>
          <w:rFonts w:ascii="Times New Roman" w:hAnsi="Times New Roman" w:cs="Times New Roman"/>
        </w:rPr>
        <w:footnoteRef/>
      </w:r>
      <w:r w:rsidRPr="00DE16E4">
        <w:rPr>
          <w:rFonts w:ascii="Times New Roman" w:hAnsi="Times New Roman" w:cs="Times New Roman"/>
          <w:lang w:val="en-US"/>
        </w:rPr>
        <w:t xml:space="preserve"> </w:t>
      </w:r>
      <w:r w:rsidRPr="00DE16E4">
        <w:rPr>
          <w:rFonts w:ascii="Times New Roman" w:hAnsi="Times New Roman" w:cs="Times New Roman"/>
        </w:rPr>
        <w:t>Текст</w:t>
      </w:r>
      <w:r w:rsidRPr="00DE16E4">
        <w:rPr>
          <w:rFonts w:ascii="Times New Roman" w:hAnsi="Times New Roman" w:cs="Times New Roman"/>
          <w:lang w:val="en-US"/>
        </w:rPr>
        <w:t xml:space="preserve"> </w:t>
      </w:r>
      <w:r w:rsidRPr="00DE16E4">
        <w:rPr>
          <w:rFonts w:ascii="Times New Roman" w:hAnsi="Times New Roman" w:cs="Times New Roman"/>
        </w:rPr>
        <w:t>приведен</w:t>
      </w:r>
      <w:r w:rsidRPr="00DE16E4">
        <w:rPr>
          <w:rFonts w:ascii="Times New Roman" w:hAnsi="Times New Roman" w:cs="Times New Roman"/>
          <w:lang w:val="en-US"/>
        </w:rPr>
        <w:t xml:space="preserve"> </w:t>
      </w:r>
      <w:r w:rsidRPr="00DE16E4">
        <w:rPr>
          <w:rFonts w:ascii="Times New Roman" w:hAnsi="Times New Roman" w:cs="Times New Roman"/>
        </w:rPr>
        <w:t>по</w:t>
      </w:r>
      <w:r w:rsidRPr="00DE16E4">
        <w:rPr>
          <w:rFonts w:ascii="Times New Roman" w:hAnsi="Times New Roman" w:cs="Times New Roman"/>
          <w:lang w:val="en-US"/>
        </w:rPr>
        <w:t>:</w:t>
      </w:r>
      <w:r w:rsidR="002A430A" w:rsidRPr="002A430A">
        <w:rPr>
          <w:rFonts w:ascii="Times New Roman" w:hAnsi="Times New Roman" w:cs="Times New Roman"/>
          <w:lang w:val="en-US"/>
        </w:rPr>
        <w:t xml:space="preserve"> </w:t>
      </w:r>
      <w:r w:rsidRPr="00DE16E4">
        <w:rPr>
          <w:rFonts w:ascii="Times New Roman" w:hAnsi="Times New Roman" w:cs="Times New Roman"/>
          <w:lang w:val="en-US"/>
        </w:rPr>
        <w:t>Arat, R. R. Kutadgu Bilig : I : Metin. – [3.b.] – Ankara: TDK, 1991. – 656 s.</w:t>
      </w:r>
    </w:p>
  </w:footnote>
  <w:footnote w:id="2">
    <w:p w14:paraId="18FB4734" w14:textId="77777777" w:rsidR="00DE16E4" w:rsidRDefault="00DE16E4" w:rsidP="00DE16E4">
      <w:pPr>
        <w:pStyle w:val="a3"/>
        <w:jc w:val="both"/>
      </w:pPr>
      <w:r w:rsidRPr="00DE16E4">
        <w:rPr>
          <w:rStyle w:val="a5"/>
          <w:rFonts w:ascii="Times New Roman" w:hAnsi="Times New Roman" w:cs="Times New Roman"/>
        </w:rPr>
        <w:footnoteRef/>
      </w:r>
      <w:r w:rsidRPr="00DE16E4">
        <w:rPr>
          <w:rFonts w:ascii="Times New Roman" w:hAnsi="Times New Roman" w:cs="Times New Roman"/>
        </w:rPr>
        <w:t xml:space="preserve"> Текст приведен по: Юсуф Баласагунский. Благодатное знание / подгот. С.Н. Иванов. – М.: Наука, 1983. – 560 с.</w:t>
      </w:r>
    </w:p>
  </w:footnote>
  <w:footnote w:id="3">
    <w:p w14:paraId="7AE751D4" w14:textId="77777777" w:rsidR="00947078" w:rsidRDefault="00947078">
      <w:pPr>
        <w:pStyle w:val="a3"/>
      </w:pPr>
      <w:r w:rsidRPr="00947078">
        <w:rPr>
          <w:rFonts w:ascii="Times New Roman" w:hAnsi="Times New Roman" w:cs="Times New Roman"/>
        </w:rPr>
        <w:footnoteRef/>
      </w:r>
      <w:r w:rsidRPr="00947078">
        <w:rPr>
          <w:rFonts w:ascii="Times New Roman" w:hAnsi="Times New Roman" w:cs="Times New Roman"/>
        </w:rPr>
        <w:t xml:space="preserve"> По классификации Б.М. Юнусалиева, см. Юнусалиев, Б.М. Кыргыз диалектологиясы. – Фрунзе: Мектеп, 1971. – С. 77–84.</w:t>
      </w:r>
    </w:p>
  </w:footnote>
  <w:footnote w:id="4">
    <w:p w14:paraId="173B3E36" w14:textId="77777777" w:rsidR="00DE16E4" w:rsidRPr="00DE16E4" w:rsidRDefault="00DE16E4">
      <w:pPr>
        <w:pStyle w:val="a3"/>
        <w:rPr>
          <w:rFonts w:ascii="Times New Roman" w:hAnsi="Times New Roman" w:cs="Times New Roman"/>
        </w:rPr>
      </w:pPr>
      <w:r w:rsidRPr="00DE16E4">
        <w:rPr>
          <w:rStyle w:val="a5"/>
          <w:rFonts w:ascii="Times New Roman" w:hAnsi="Times New Roman" w:cs="Times New Roman"/>
        </w:rPr>
        <w:footnoteRef/>
      </w:r>
      <w:r w:rsidRPr="00DE16E4">
        <w:rPr>
          <w:rFonts w:ascii="Times New Roman" w:hAnsi="Times New Roman" w:cs="Times New Roman"/>
        </w:rPr>
        <w:t xml:space="preserve"> Выяснено в ходе беседы с жителями Баткенской области Кыргызской Республики.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8251F4"/>
    <w:multiLevelType w:val="hybridMultilevel"/>
    <w:tmpl w:val="A1388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F608D"/>
    <w:rsid w:val="00020C5E"/>
    <w:rsid w:val="000317E1"/>
    <w:rsid w:val="000553BB"/>
    <w:rsid w:val="000728F7"/>
    <w:rsid w:val="000A1397"/>
    <w:rsid w:val="000B6B3C"/>
    <w:rsid w:val="000B7474"/>
    <w:rsid w:val="000C55B1"/>
    <w:rsid w:val="001008E6"/>
    <w:rsid w:val="001124E3"/>
    <w:rsid w:val="00121CFD"/>
    <w:rsid w:val="00140141"/>
    <w:rsid w:val="001408AE"/>
    <w:rsid w:val="00160B29"/>
    <w:rsid w:val="001617AA"/>
    <w:rsid w:val="00176AB6"/>
    <w:rsid w:val="001A2535"/>
    <w:rsid w:val="001F2CB9"/>
    <w:rsid w:val="00216F56"/>
    <w:rsid w:val="00236EF3"/>
    <w:rsid w:val="00267B2E"/>
    <w:rsid w:val="002A430A"/>
    <w:rsid w:val="002A5E0A"/>
    <w:rsid w:val="002B0598"/>
    <w:rsid w:val="002F19C2"/>
    <w:rsid w:val="00302BD2"/>
    <w:rsid w:val="00321D08"/>
    <w:rsid w:val="0034126A"/>
    <w:rsid w:val="00357C06"/>
    <w:rsid w:val="00374B14"/>
    <w:rsid w:val="00394BB5"/>
    <w:rsid w:val="003A20B2"/>
    <w:rsid w:val="003A22B3"/>
    <w:rsid w:val="003D7762"/>
    <w:rsid w:val="00406B1B"/>
    <w:rsid w:val="00424956"/>
    <w:rsid w:val="004266C5"/>
    <w:rsid w:val="00426F32"/>
    <w:rsid w:val="00461534"/>
    <w:rsid w:val="004D13FA"/>
    <w:rsid w:val="004E4980"/>
    <w:rsid w:val="004F5EE8"/>
    <w:rsid w:val="0053045C"/>
    <w:rsid w:val="005339C4"/>
    <w:rsid w:val="005A7C3F"/>
    <w:rsid w:val="005B25C8"/>
    <w:rsid w:val="005F08AF"/>
    <w:rsid w:val="006029FB"/>
    <w:rsid w:val="006066D2"/>
    <w:rsid w:val="00616187"/>
    <w:rsid w:val="00620E6C"/>
    <w:rsid w:val="006455CD"/>
    <w:rsid w:val="00650802"/>
    <w:rsid w:val="0065306E"/>
    <w:rsid w:val="00697C20"/>
    <w:rsid w:val="006D5074"/>
    <w:rsid w:val="00700AA3"/>
    <w:rsid w:val="00705632"/>
    <w:rsid w:val="00730394"/>
    <w:rsid w:val="00746FA6"/>
    <w:rsid w:val="007609DC"/>
    <w:rsid w:val="0077285E"/>
    <w:rsid w:val="0077557C"/>
    <w:rsid w:val="007A2B8C"/>
    <w:rsid w:val="007A6FF6"/>
    <w:rsid w:val="007D376E"/>
    <w:rsid w:val="007F5022"/>
    <w:rsid w:val="00825601"/>
    <w:rsid w:val="00852D98"/>
    <w:rsid w:val="0086683C"/>
    <w:rsid w:val="008D339E"/>
    <w:rsid w:val="008E272F"/>
    <w:rsid w:val="008E3A46"/>
    <w:rsid w:val="008E4DE7"/>
    <w:rsid w:val="00905F78"/>
    <w:rsid w:val="009118CE"/>
    <w:rsid w:val="009369EC"/>
    <w:rsid w:val="00947078"/>
    <w:rsid w:val="009676E0"/>
    <w:rsid w:val="009706F6"/>
    <w:rsid w:val="00973FC8"/>
    <w:rsid w:val="0098235F"/>
    <w:rsid w:val="009D26C8"/>
    <w:rsid w:val="009E151C"/>
    <w:rsid w:val="00A55D00"/>
    <w:rsid w:val="00A62B72"/>
    <w:rsid w:val="00A62F0B"/>
    <w:rsid w:val="00AB2212"/>
    <w:rsid w:val="00AC05EE"/>
    <w:rsid w:val="00AD2475"/>
    <w:rsid w:val="00AD4990"/>
    <w:rsid w:val="00AF4B36"/>
    <w:rsid w:val="00B10D8A"/>
    <w:rsid w:val="00B27542"/>
    <w:rsid w:val="00B405C6"/>
    <w:rsid w:val="00B8745F"/>
    <w:rsid w:val="00B877DB"/>
    <w:rsid w:val="00BC4783"/>
    <w:rsid w:val="00BC53C5"/>
    <w:rsid w:val="00C153E9"/>
    <w:rsid w:val="00C15A19"/>
    <w:rsid w:val="00C34F25"/>
    <w:rsid w:val="00C7378F"/>
    <w:rsid w:val="00C808BD"/>
    <w:rsid w:val="00C912AA"/>
    <w:rsid w:val="00C9360D"/>
    <w:rsid w:val="00C96E0C"/>
    <w:rsid w:val="00CD0899"/>
    <w:rsid w:val="00CD47F8"/>
    <w:rsid w:val="00CE4C23"/>
    <w:rsid w:val="00D1231A"/>
    <w:rsid w:val="00D238CD"/>
    <w:rsid w:val="00D30428"/>
    <w:rsid w:val="00D319E3"/>
    <w:rsid w:val="00D40462"/>
    <w:rsid w:val="00D43730"/>
    <w:rsid w:val="00D4411D"/>
    <w:rsid w:val="00D443C4"/>
    <w:rsid w:val="00D629DA"/>
    <w:rsid w:val="00D6625B"/>
    <w:rsid w:val="00D74917"/>
    <w:rsid w:val="00D761DB"/>
    <w:rsid w:val="00D86DA6"/>
    <w:rsid w:val="00D97F3D"/>
    <w:rsid w:val="00DB2628"/>
    <w:rsid w:val="00DC0F8D"/>
    <w:rsid w:val="00DE16E4"/>
    <w:rsid w:val="00DF312C"/>
    <w:rsid w:val="00E237B1"/>
    <w:rsid w:val="00E97023"/>
    <w:rsid w:val="00ED7D4B"/>
    <w:rsid w:val="00EF608D"/>
    <w:rsid w:val="00F173EF"/>
    <w:rsid w:val="00F17FB5"/>
    <w:rsid w:val="00F24CEB"/>
    <w:rsid w:val="00F278B9"/>
    <w:rsid w:val="00F32115"/>
    <w:rsid w:val="00F40A8F"/>
    <w:rsid w:val="00F72699"/>
    <w:rsid w:val="00F80CA7"/>
    <w:rsid w:val="00F83ACF"/>
    <w:rsid w:val="00F90F44"/>
    <w:rsid w:val="00F93C09"/>
    <w:rsid w:val="00F97361"/>
    <w:rsid w:val="00FB6C07"/>
    <w:rsid w:val="00FB7FAF"/>
    <w:rsid w:val="00FC1E36"/>
    <w:rsid w:val="00FE7EA0"/>
    <w:rsid w:val="00FF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18108"/>
  <w15:docId w15:val="{E0AED233-E98E-4890-920C-D960FF159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1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97C20"/>
    <w:pPr>
      <w:spacing w:after="0" w:line="240" w:lineRule="auto"/>
    </w:pPr>
    <w:rPr>
      <w:sz w:val="20"/>
      <w:szCs w:val="20"/>
    </w:rPr>
  </w:style>
  <w:style w:type="character" w:customStyle="1" w:styleId="a4">
    <w:name w:val="Текст сноски Знак"/>
    <w:basedOn w:val="a0"/>
    <w:link w:val="a3"/>
    <w:uiPriority w:val="99"/>
    <w:semiHidden/>
    <w:rsid w:val="00697C20"/>
    <w:rPr>
      <w:sz w:val="20"/>
      <w:szCs w:val="20"/>
    </w:rPr>
  </w:style>
  <w:style w:type="character" w:styleId="a5">
    <w:name w:val="footnote reference"/>
    <w:basedOn w:val="a0"/>
    <w:uiPriority w:val="99"/>
    <w:semiHidden/>
    <w:unhideWhenUsed/>
    <w:rsid w:val="00697C20"/>
    <w:rPr>
      <w:vertAlign w:val="superscript"/>
    </w:rPr>
  </w:style>
  <w:style w:type="character" w:styleId="a6">
    <w:name w:val="Hyperlink"/>
    <w:basedOn w:val="a0"/>
    <w:uiPriority w:val="99"/>
    <w:unhideWhenUsed/>
    <w:rsid w:val="00A62B72"/>
    <w:rPr>
      <w:color w:val="0000FF" w:themeColor="hyperlink"/>
      <w:u w:val="single"/>
    </w:rPr>
  </w:style>
  <w:style w:type="table" w:styleId="a7">
    <w:name w:val="Table Grid"/>
    <w:basedOn w:val="a1"/>
    <w:uiPriority w:val="59"/>
    <w:rsid w:val="00CD4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1408A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08AE"/>
  </w:style>
  <w:style w:type="paragraph" w:styleId="aa">
    <w:name w:val="footer"/>
    <w:basedOn w:val="a"/>
    <w:link w:val="ab"/>
    <w:uiPriority w:val="99"/>
    <w:unhideWhenUsed/>
    <w:rsid w:val="001408A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08AE"/>
  </w:style>
  <w:style w:type="paragraph" w:styleId="ac">
    <w:name w:val="caption"/>
    <w:basedOn w:val="a"/>
    <w:next w:val="a"/>
    <w:uiPriority w:val="35"/>
    <w:unhideWhenUsed/>
    <w:qFormat/>
    <w:rsid w:val="006029FB"/>
    <w:pPr>
      <w:spacing w:line="240" w:lineRule="auto"/>
    </w:pPr>
    <w:rPr>
      <w:i/>
      <w:iCs/>
      <w:color w:val="1F497D" w:themeColor="text2"/>
      <w:sz w:val="18"/>
      <w:szCs w:val="18"/>
    </w:rPr>
  </w:style>
  <w:style w:type="paragraph" w:styleId="ad">
    <w:name w:val="Balloon Text"/>
    <w:basedOn w:val="a"/>
    <w:link w:val="ae"/>
    <w:uiPriority w:val="99"/>
    <w:semiHidden/>
    <w:unhideWhenUsed/>
    <w:rsid w:val="00BC53C5"/>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BC53C5"/>
    <w:rPr>
      <w:rFonts w:ascii="Segoe UI" w:hAnsi="Segoe UI" w:cs="Segoe UI"/>
      <w:sz w:val="18"/>
      <w:szCs w:val="18"/>
    </w:rPr>
  </w:style>
  <w:style w:type="paragraph" w:styleId="af">
    <w:name w:val="List Paragraph"/>
    <w:basedOn w:val="a"/>
    <w:uiPriority w:val="34"/>
    <w:qFormat/>
    <w:rsid w:val="00852D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163397">
      <w:bodyDiv w:val="1"/>
      <w:marLeft w:val="0"/>
      <w:marRight w:val="0"/>
      <w:marTop w:val="0"/>
      <w:marBottom w:val="0"/>
      <w:divBdr>
        <w:top w:val="none" w:sz="0" w:space="0" w:color="auto"/>
        <w:left w:val="none" w:sz="0" w:space="0" w:color="auto"/>
        <w:bottom w:val="none" w:sz="0" w:space="0" w:color="auto"/>
        <w:right w:val="none" w:sz="0" w:space="0" w:color="auto"/>
      </w:divBdr>
    </w:div>
    <w:div w:id="554657648">
      <w:bodyDiv w:val="1"/>
      <w:marLeft w:val="0"/>
      <w:marRight w:val="0"/>
      <w:marTop w:val="0"/>
      <w:marBottom w:val="0"/>
      <w:divBdr>
        <w:top w:val="none" w:sz="0" w:space="0" w:color="auto"/>
        <w:left w:val="none" w:sz="0" w:space="0" w:color="auto"/>
        <w:bottom w:val="none" w:sz="0" w:space="0" w:color="auto"/>
        <w:right w:val="none" w:sz="0" w:space="0" w:color="auto"/>
      </w:divBdr>
    </w:div>
    <w:div w:id="1534151484">
      <w:bodyDiv w:val="1"/>
      <w:marLeft w:val="0"/>
      <w:marRight w:val="0"/>
      <w:marTop w:val="0"/>
      <w:marBottom w:val="0"/>
      <w:divBdr>
        <w:top w:val="none" w:sz="0" w:space="0" w:color="auto"/>
        <w:left w:val="none" w:sz="0" w:space="0" w:color="auto"/>
        <w:bottom w:val="none" w:sz="0" w:space="0" w:color="auto"/>
        <w:right w:val="none" w:sz="0" w:space="0" w:color="auto"/>
      </w:divBdr>
    </w:div>
    <w:div w:id="208845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tov-daniyar@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aratov-daniya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CADC4-1575-4CC5-9F3F-63FC79972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2428</TotalTime>
  <Pages>9</Pages>
  <Words>2315</Words>
  <Characters>13202</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45</cp:revision>
  <cp:lastPrinted>2021-09-26T20:07:00Z</cp:lastPrinted>
  <dcterms:created xsi:type="dcterms:W3CDTF">2021-08-30T17:24:00Z</dcterms:created>
  <dcterms:modified xsi:type="dcterms:W3CDTF">2021-09-27T16:47:00Z</dcterms:modified>
</cp:coreProperties>
</file>