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0DD3" w:rsidRDefault="00630DD3" w:rsidP="00771FEB">
      <w:pPr>
        <w:spacing w:after="0" w:line="360" w:lineRule="auto"/>
        <w:ind w:left="567" w:right="567"/>
        <w:jc w:val="right"/>
        <w:rPr>
          <w:rFonts w:ascii="Times New Roman" w:hAnsi="Times New Roman"/>
          <w:b/>
          <w:sz w:val="24"/>
          <w:szCs w:val="24"/>
        </w:rPr>
      </w:pPr>
      <w:r w:rsidRPr="00630DD3">
        <w:rPr>
          <w:rFonts w:ascii="Times New Roman" w:hAnsi="Times New Roman"/>
          <w:b/>
          <w:sz w:val="24"/>
          <w:szCs w:val="24"/>
        </w:rPr>
        <w:t xml:space="preserve">М.Д. </w:t>
      </w:r>
      <w:proofErr w:type="spellStart"/>
      <w:r w:rsidRPr="00630DD3">
        <w:rPr>
          <w:rFonts w:ascii="Times New Roman" w:hAnsi="Times New Roman"/>
          <w:b/>
          <w:sz w:val="24"/>
          <w:szCs w:val="24"/>
        </w:rPr>
        <w:t>Абжапарова</w:t>
      </w:r>
      <w:proofErr w:type="spellEnd"/>
      <w:r w:rsidRPr="00630DD3">
        <w:rPr>
          <w:rFonts w:ascii="Times New Roman" w:hAnsi="Times New Roman"/>
          <w:b/>
          <w:sz w:val="24"/>
          <w:szCs w:val="24"/>
        </w:rPr>
        <w:t xml:space="preserve"> </w:t>
      </w:r>
    </w:p>
    <w:p w:rsidR="00E66285" w:rsidRPr="00E66285" w:rsidRDefault="00E66285" w:rsidP="00771FEB">
      <w:pPr>
        <w:spacing w:after="0" w:line="360" w:lineRule="auto"/>
        <w:ind w:left="567" w:right="567"/>
        <w:jc w:val="center"/>
        <w:rPr>
          <w:rFonts w:ascii="Times New Roman" w:hAnsi="Times New Roman"/>
          <w:b/>
          <w:sz w:val="24"/>
          <w:szCs w:val="24"/>
          <w:lang w:val="en-US"/>
        </w:rPr>
      </w:pPr>
    </w:p>
    <w:p w:rsidR="00C84ED6" w:rsidRPr="00C84ED6" w:rsidRDefault="00C84ED6" w:rsidP="00771FEB">
      <w:pPr>
        <w:spacing w:after="0" w:line="360" w:lineRule="auto"/>
        <w:ind w:left="567" w:right="567"/>
        <w:jc w:val="center"/>
        <w:rPr>
          <w:rFonts w:ascii="Times New Roman" w:hAnsi="Times New Roman"/>
          <w:b/>
          <w:sz w:val="24"/>
          <w:szCs w:val="24"/>
        </w:rPr>
      </w:pPr>
      <w:r w:rsidRPr="00C84ED6">
        <w:rPr>
          <w:rFonts w:ascii="Times New Roman" w:hAnsi="Times New Roman"/>
          <w:b/>
          <w:sz w:val="24"/>
          <w:szCs w:val="24"/>
        </w:rPr>
        <w:t xml:space="preserve">Особенности сопоставления </w:t>
      </w:r>
      <w:proofErr w:type="gramStart"/>
      <w:r w:rsidRPr="00C84ED6">
        <w:rPr>
          <w:rFonts w:ascii="Times New Roman" w:hAnsi="Times New Roman"/>
          <w:b/>
          <w:sz w:val="24"/>
          <w:szCs w:val="24"/>
        </w:rPr>
        <w:t>базовых</w:t>
      </w:r>
      <w:proofErr w:type="gramEnd"/>
      <w:r w:rsidRPr="00C84ED6">
        <w:rPr>
          <w:rFonts w:ascii="Times New Roman" w:hAnsi="Times New Roman"/>
          <w:b/>
          <w:sz w:val="24"/>
          <w:szCs w:val="24"/>
        </w:rPr>
        <w:t xml:space="preserve"> цветообозначений в казахском языке с алтайским языком.</w:t>
      </w:r>
    </w:p>
    <w:p w:rsidR="00665F12" w:rsidRDefault="00665F12" w:rsidP="00771FEB">
      <w:pPr>
        <w:spacing w:after="0" w:line="360" w:lineRule="auto"/>
        <w:ind w:left="567" w:right="567"/>
        <w:jc w:val="right"/>
        <w:rPr>
          <w:rFonts w:ascii="Times New Roman" w:hAnsi="Times New Roman"/>
          <w:b/>
          <w:sz w:val="24"/>
          <w:szCs w:val="24"/>
          <w:lang w:val="en-US"/>
        </w:rPr>
      </w:pPr>
      <w:r w:rsidRPr="00665F12">
        <w:rPr>
          <w:rFonts w:ascii="Times New Roman" w:hAnsi="Times New Roman"/>
          <w:b/>
          <w:sz w:val="24"/>
          <w:szCs w:val="24"/>
          <w:lang w:val="en-US"/>
        </w:rPr>
        <w:t xml:space="preserve">M.D. </w:t>
      </w:r>
      <w:proofErr w:type="spellStart"/>
      <w:r w:rsidRPr="00665F12">
        <w:rPr>
          <w:rFonts w:ascii="Times New Roman" w:hAnsi="Times New Roman"/>
          <w:b/>
          <w:sz w:val="24"/>
          <w:szCs w:val="24"/>
          <w:lang w:val="en-US"/>
        </w:rPr>
        <w:t>Abzhaparova</w:t>
      </w:r>
      <w:proofErr w:type="spellEnd"/>
    </w:p>
    <w:p w:rsidR="00771FEB" w:rsidRPr="00665F12" w:rsidRDefault="00771FEB" w:rsidP="00771FEB">
      <w:pPr>
        <w:spacing w:after="0" w:line="360" w:lineRule="auto"/>
        <w:ind w:left="567" w:right="567"/>
        <w:jc w:val="right"/>
        <w:rPr>
          <w:rFonts w:ascii="Times New Roman" w:hAnsi="Times New Roman"/>
          <w:b/>
          <w:sz w:val="24"/>
          <w:szCs w:val="24"/>
          <w:lang w:val="en-US"/>
        </w:rPr>
      </w:pPr>
    </w:p>
    <w:p w:rsidR="00665F12" w:rsidRPr="00665F12" w:rsidRDefault="00665F12" w:rsidP="00771FEB">
      <w:pPr>
        <w:spacing w:after="0" w:line="360" w:lineRule="auto"/>
        <w:ind w:left="567" w:right="567"/>
        <w:jc w:val="right"/>
        <w:rPr>
          <w:rFonts w:ascii="Times New Roman" w:hAnsi="Times New Roman"/>
          <w:b/>
          <w:sz w:val="24"/>
          <w:szCs w:val="24"/>
          <w:lang w:val="en-US"/>
        </w:rPr>
      </w:pPr>
      <w:proofErr w:type="spellStart"/>
      <w:proofErr w:type="gramStart"/>
      <w:r w:rsidRPr="00665F12">
        <w:rPr>
          <w:rFonts w:ascii="Times New Roman" w:hAnsi="Times New Roman"/>
          <w:b/>
          <w:sz w:val="24"/>
          <w:szCs w:val="24"/>
          <w:lang w:val="en"/>
        </w:rPr>
        <w:t>Pecularities</w:t>
      </w:r>
      <w:proofErr w:type="spellEnd"/>
      <w:r w:rsidRPr="00665F12">
        <w:rPr>
          <w:rFonts w:ascii="Times New Roman" w:hAnsi="Times New Roman"/>
          <w:b/>
          <w:sz w:val="24"/>
          <w:szCs w:val="24"/>
          <w:lang w:val="en"/>
        </w:rPr>
        <w:t xml:space="preserve"> of comparison of the basic color designations in the Kazakh language with Altai language.</w:t>
      </w:r>
      <w:proofErr w:type="gramEnd"/>
    </w:p>
    <w:p w:rsidR="003A021D" w:rsidRPr="00665F12" w:rsidRDefault="003A021D" w:rsidP="00771FEB">
      <w:pPr>
        <w:spacing w:after="0" w:line="360" w:lineRule="auto"/>
        <w:ind w:left="567" w:right="567"/>
        <w:jc w:val="right"/>
        <w:rPr>
          <w:rFonts w:ascii="Times New Roman" w:hAnsi="Times New Roman"/>
          <w:b/>
          <w:sz w:val="24"/>
          <w:szCs w:val="24"/>
          <w:lang w:val="en-US"/>
        </w:rPr>
      </w:pPr>
    </w:p>
    <w:p w:rsidR="00401FB1" w:rsidRDefault="003A021D" w:rsidP="00771FEB">
      <w:pPr>
        <w:spacing w:after="0" w:line="360" w:lineRule="auto"/>
        <w:ind w:left="567" w:right="567" w:firstLine="709"/>
        <w:jc w:val="both"/>
        <w:rPr>
          <w:rFonts w:ascii="Times New Roman" w:hAnsi="Times New Roman"/>
          <w:sz w:val="24"/>
          <w:szCs w:val="24"/>
        </w:rPr>
      </w:pPr>
      <w:r w:rsidRPr="003A021D">
        <w:rPr>
          <w:rFonts w:ascii="Times New Roman" w:hAnsi="Times New Roman"/>
          <w:iCs/>
          <w:sz w:val="24"/>
          <w:szCs w:val="24"/>
          <w:lang w:val="kk-KZ"/>
        </w:rPr>
        <w:t xml:space="preserve">Цветообозначающая лексика входит в древнейший пласт лексики, </w:t>
      </w:r>
      <w:r w:rsidRPr="003A021D">
        <w:rPr>
          <w:rFonts w:ascii="Times New Roman" w:hAnsi="Times New Roman"/>
          <w:iCs/>
          <w:sz w:val="24"/>
          <w:szCs w:val="24"/>
        </w:rPr>
        <w:t xml:space="preserve">упоминание цветовых лексем </w:t>
      </w:r>
      <w:r w:rsidRPr="003A021D">
        <w:rPr>
          <w:rFonts w:ascii="Times New Roman" w:hAnsi="Times New Roman"/>
          <w:bCs/>
          <w:i/>
          <w:iCs/>
          <w:sz w:val="24"/>
          <w:szCs w:val="24"/>
          <w:lang w:val="kk-KZ"/>
        </w:rPr>
        <w:t>ақ</w:t>
      </w:r>
      <w:r w:rsidRPr="003A021D">
        <w:rPr>
          <w:rFonts w:ascii="Times New Roman" w:hAnsi="Times New Roman"/>
          <w:bCs/>
          <w:iCs/>
          <w:sz w:val="24"/>
          <w:szCs w:val="24"/>
          <w:lang w:val="kk-KZ"/>
        </w:rPr>
        <w:t xml:space="preserve"> ‘белый’, </w:t>
      </w:r>
      <w:r w:rsidRPr="003A021D">
        <w:rPr>
          <w:rFonts w:ascii="Times New Roman" w:hAnsi="Times New Roman"/>
          <w:bCs/>
          <w:i/>
          <w:iCs/>
          <w:sz w:val="24"/>
          <w:szCs w:val="24"/>
          <w:lang w:val="kk-KZ"/>
        </w:rPr>
        <w:t>қара</w:t>
      </w:r>
      <w:r w:rsidRPr="003A021D">
        <w:rPr>
          <w:rFonts w:ascii="Times New Roman" w:hAnsi="Times New Roman"/>
          <w:bCs/>
          <w:iCs/>
          <w:sz w:val="24"/>
          <w:szCs w:val="24"/>
          <w:lang w:val="kk-KZ"/>
        </w:rPr>
        <w:t xml:space="preserve"> ‘черный’, </w:t>
      </w:r>
      <w:r w:rsidRPr="003A021D">
        <w:rPr>
          <w:rFonts w:ascii="Times New Roman" w:hAnsi="Times New Roman"/>
          <w:bCs/>
          <w:i/>
          <w:iCs/>
          <w:sz w:val="24"/>
          <w:szCs w:val="24"/>
          <w:lang w:val="kk-KZ"/>
        </w:rPr>
        <w:t>қызыл</w:t>
      </w:r>
      <w:r w:rsidRPr="003A021D">
        <w:rPr>
          <w:rFonts w:ascii="Times New Roman" w:hAnsi="Times New Roman"/>
          <w:bCs/>
          <w:iCs/>
          <w:sz w:val="24"/>
          <w:szCs w:val="24"/>
          <w:lang w:val="kk-KZ"/>
        </w:rPr>
        <w:t xml:space="preserve"> ‘красный’, </w:t>
      </w:r>
      <w:r w:rsidRPr="003A021D">
        <w:rPr>
          <w:rFonts w:ascii="Times New Roman" w:hAnsi="Times New Roman"/>
          <w:bCs/>
          <w:i/>
          <w:iCs/>
          <w:sz w:val="24"/>
          <w:szCs w:val="24"/>
          <w:lang w:val="kk-KZ"/>
        </w:rPr>
        <w:t>көк</w:t>
      </w:r>
      <w:r w:rsidRPr="003A021D">
        <w:rPr>
          <w:rFonts w:ascii="Times New Roman" w:hAnsi="Times New Roman"/>
          <w:bCs/>
          <w:iCs/>
          <w:sz w:val="24"/>
          <w:szCs w:val="24"/>
          <w:lang w:val="kk-KZ"/>
        </w:rPr>
        <w:t xml:space="preserve"> ‘синий’ </w:t>
      </w:r>
      <w:r w:rsidRPr="003A021D">
        <w:rPr>
          <w:rFonts w:ascii="Times New Roman" w:hAnsi="Times New Roman"/>
          <w:iCs/>
          <w:sz w:val="24"/>
          <w:szCs w:val="24"/>
          <w:lang w:val="kk-KZ"/>
        </w:rPr>
        <w:t xml:space="preserve">в казахском языке и ак </w:t>
      </w:r>
      <w:r w:rsidRPr="003A021D">
        <w:rPr>
          <w:rFonts w:ascii="Times New Roman" w:hAnsi="Times New Roman"/>
          <w:bCs/>
          <w:iCs/>
          <w:sz w:val="24"/>
          <w:szCs w:val="24"/>
          <w:lang w:val="kk-KZ"/>
        </w:rPr>
        <w:t>‘белый’</w:t>
      </w:r>
      <w:r w:rsidRPr="003A021D">
        <w:rPr>
          <w:rFonts w:ascii="Times New Roman" w:hAnsi="Times New Roman"/>
          <w:iCs/>
          <w:sz w:val="24"/>
          <w:szCs w:val="24"/>
          <w:lang w:val="kk-KZ"/>
        </w:rPr>
        <w:t xml:space="preserve">, кара </w:t>
      </w:r>
      <w:r w:rsidRPr="003A021D">
        <w:rPr>
          <w:rFonts w:ascii="Times New Roman" w:hAnsi="Times New Roman"/>
          <w:bCs/>
          <w:iCs/>
          <w:sz w:val="24"/>
          <w:szCs w:val="24"/>
          <w:lang w:val="kk-KZ"/>
        </w:rPr>
        <w:t>‘черный’</w:t>
      </w:r>
      <w:r w:rsidRPr="003A021D">
        <w:rPr>
          <w:rFonts w:ascii="Times New Roman" w:hAnsi="Times New Roman"/>
          <w:iCs/>
          <w:sz w:val="24"/>
          <w:szCs w:val="24"/>
          <w:lang w:val="kk-KZ"/>
        </w:rPr>
        <w:t xml:space="preserve">, кызыл </w:t>
      </w:r>
      <w:r w:rsidRPr="003A021D">
        <w:rPr>
          <w:rFonts w:ascii="Times New Roman" w:hAnsi="Times New Roman"/>
          <w:bCs/>
          <w:iCs/>
          <w:sz w:val="24"/>
          <w:szCs w:val="24"/>
          <w:lang w:val="kk-KZ"/>
        </w:rPr>
        <w:t>‘красный’</w:t>
      </w:r>
      <w:r w:rsidRPr="003A021D">
        <w:rPr>
          <w:rFonts w:ascii="Times New Roman" w:hAnsi="Times New Roman"/>
          <w:iCs/>
          <w:sz w:val="24"/>
          <w:szCs w:val="24"/>
          <w:lang w:val="kk-KZ"/>
        </w:rPr>
        <w:t xml:space="preserve">, кöк </w:t>
      </w:r>
      <w:r w:rsidRPr="003A021D">
        <w:rPr>
          <w:rFonts w:ascii="Times New Roman" w:hAnsi="Times New Roman"/>
          <w:bCs/>
          <w:iCs/>
          <w:sz w:val="24"/>
          <w:szCs w:val="24"/>
          <w:lang w:val="kk-KZ"/>
        </w:rPr>
        <w:t xml:space="preserve">‘синий’ </w:t>
      </w:r>
      <w:r w:rsidRPr="003A021D">
        <w:rPr>
          <w:rFonts w:ascii="Times New Roman" w:hAnsi="Times New Roman"/>
          <w:iCs/>
          <w:sz w:val="24"/>
          <w:szCs w:val="24"/>
          <w:lang w:val="kk-KZ"/>
        </w:rPr>
        <w:t xml:space="preserve">в алтайском языке </w:t>
      </w:r>
      <w:r w:rsidRPr="003A021D">
        <w:rPr>
          <w:rFonts w:ascii="Times New Roman" w:hAnsi="Times New Roman"/>
          <w:iCs/>
          <w:sz w:val="24"/>
          <w:szCs w:val="24"/>
        </w:rPr>
        <w:t xml:space="preserve">встречается в памятниках </w:t>
      </w:r>
      <w:r w:rsidRPr="003A021D">
        <w:rPr>
          <w:rFonts w:ascii="Times New Roman" w:hAnsi="Times New Roman"/>
          <w:iCs/>
          <w:sz w:val="24"/>
          <w:szCs w:val="24"/>
          <w:lang w:val="en-US"/>
        </w:rPr>
        <w:t>VIII</w:t>
      </w:r>
      <w:r w:rsidRPr="003A021D">
        <w:rPr>
          <w:rFonts w:ascii="Times New Roman" w:hAnsi="Times New Roman"/>
          <w:iCs/>
          <w:sz w:val="24"/>
          <w:szCs w:val="24"/>
        </w:rPr>
        <w:t xml:space="preserve"> в., </w:t>
      </w:r>
      <w:r w:rsidRPr="003A021D">
        <w:rPr>
          <w:rFonts w:ascii="Times New Roman" w:hAnsi="Times New Roman"/>
          <w:iCs/>
          <w:sz w:val="24"/>
          <w:szCs w:val="24"/>
          <w:lang w:val="kk-KZ"/>
        </w:rPr>
        <w:t>являются общетюркскими</w:t>
      </w:r>
      <w:r w:rsidRPr="003A021D">
        <w:rPr>
          <w:rFonts w:ascii="Times New Roman" w:hAnsi="Times New Roman"/>
          <w:iCs/>
          <w:sz w:val="24"/>
          <w:szCs w:val="24"/>
        </w:rPr>
        <w:t xml:space="preserve"> и входят в 100-словный список </w:t>
      </w:r>
      <w:proofErr w:type="spellStart"/>
      <w:r w:rsidRPr="003A021D">
        <w:rPr>
          <w:rFonts w:ascii="Times New Roman" w:hAnsi="Times New Roman"/>
          <w:iCs/>
          <w:sz w:val="24"/>
          <w:szCs w:val="24"/>
        </w:rPr>
        <w:t>Сводеша</w:t>
      </w:r>
      <w:proofErr w:type="spellEnd"/>
      <w:r w:rsidR="00742F78">
        <w:rPr>
          <w:rFonts w:ascii="Times New Roman" w:hAnsi="Times New Roman"/>
          <w:iCs/>
          <w:sz w:val="24"/>
          <w:szCs w:val="24"/>
        </w:rPr>
        <w:t xml:space="preserve"> </w:t>
      </w:r>
      <w:r w:rsidR="00742F78" w:rsidRPr="003F16A7">
        <w:rPr>
          <w:rFonts w:ascii="Times New Roman" w:hAnsi="Times New Roman"/>
          <w:sz w:val="24"/>
          <w:szCs w:val="24"/>
        </w:rPr>
        <w:t>[</w:t>
      </w:r>
      <w:r w:rsidR="003C101F">
        <w:rPr>
          <w:rFonts w:ascii="Times New Roman" w:hAnsi="Times New Roman"/>
          <w:sz w:val="24"/>
          <w:szCs w:val="24"/>
        </w:rPr>
        <w:t>1</w:t>
      </w:r>
      <w:r w:rsidR="00742F78" w:rsidRPr="003F16A7">
        <w:rPr>
          <w:rFonts w:ascii="Times New Roman" w:hAnsi="Times New Roman"/>
          <w:sz w:val="24"/>
          <w:szCs w:val="24"/>
        </w:rPr>
        <w:t>]</w:t>
      </w:r>
      <w:r w:rsidRPr="003A021D">
        <w:rPr>
          <w:rFonts w:ascii="Times New Roman" w:hAnsi="Times New Roman"/>
          <w:iCs/>
          <w:sz w:val="24"/>
          <w:szCs w:val="24"/>
        </w:rPr>
        <w:t xml:space="preserve">. </w:t>
      </w:r>
      <w:r w:rsidRPr="003F16A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3F16A7">
        <w:rPr>
          <w:rFonts w:ascii="Times New Roman" w:hAnsi="Times New Roman"/>
          <w:sz w:val="24"/>
          <w:szCs w:val="24"/>
        </w:rPr>
        <w:t>Срав</w:t>
      </w:r>
      <w:r w:rsidR="00A24E6C">
        <w:rPr>
          <w:rFonts w:ascii="Times New Roman" w:hAnsi="Times New Roman"/>
          <w:sz w:val="24"/>
          <w:szCs w:val="24"/>
        </w:rPr>
        <w:t>нительно-исторической грамматике</w:t>
      </w:r>
      <w:r w:rsidRPr="003F16A7">
        <w:rPr>
          <w:rFonts w:ascii="Times New Roman" w:hAnsi="Times New Roman"/>
          <w:sz w:val="24"/>
          <w:szCs w:val="24"/>
        </w:rPr>
        <w:t xml:space="preserve"> тюркских языков</w:t>
      </w:r>
      <w:r w:rsidR="00987A92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, изданной в 2006 году под редакцией </w:t>
      </w:r>
      <w:r w:rsidRPr="00E5390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Э. Р. </w:t>
      </w:r>
      <w:proofErr w:type="spellStart"/>
      <w:r w:rsidRPr="00E5390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Тенишева</w:t>
      </w:r>
      <w:proofErr w:type="spellEnd"/>
      <w:r w:rsidRPr="00E5390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и А. В. Дыбо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</w:t>
      </w:r>
      <w:r w:rsidRPr="003F16A7">
        <w:rPr>
          <w:rFonts w:ascii="Times New Roman" w:hAnsi="Times New Roman"/>
          <w:sz w:val="24"/>
          <w:szCs w:val="24"/>
        </w:rPr>
        <w:t xml:space="preserve">разделе </w:t>
      </w:r>
      <w:r>
        <w:rPr>
          <w:rFonts w:ascii="Times New Roman" w:hAnsi="Times New Roman"/>
          <w:sz w:val="24"/>
          <w:szCs w:val="24"/>
        </w:rPr>
        <w:t>«</w:t>
      </w:r>
      <w:r w:rsidRPr="003F16A7">
        <w:rPr>
          <w:rFonts w:ascii="Times New Roman" w:hAnsi="Times New Roman"/>
          <w:sz w:val="24"/>
          <w:szCs w:val="24"/>
        </w:rPr>
        <w:t>Лексика</w:t>
      </w:r>
      <w:r>
        <w:rPr>
          <w:rFonts w:ascii="Times New Roman" w:hAnsi="Times New Roman"/>
          <w:sz w:val="24"/>
          <w:szCs w:val="24"/>
        </w:rPr>
        <w:t>»,</w:t>
      </w:r>
      <w:r w:rsidR="00401FB1">
        <w:rPr>
          <w:rFonts w:ascii="Times New Roman" w:hAnsi="Times New Roman"/>
          <w:sz w:val="24"/>
          <w:szCs w:val="24"/>
        </w:rPr>
        <w:t xml:space="preserve"> </w:t>
      </w:r>
      <w:r w:rsidRPr="003F16A7">
        <w:rPr>
          <w:rFonts w:ascii="Times New Roman" w:hAnsi="Times New Roman"/>
          <w:sz w:val="24"/>
          <w:szCs w:val="24"/>
        </w:rPr>
        <w:t xml:space="preserve">упоминаются четыре </w:t>
      </w:r>
      <w:r>
        <w:rPr>
          <w:rFonts w:ascii="Times New Roman" w:hAnsi="Times New Roman"/>
          <w:sz w:val="24"/>
          <w:szCs w:val="24"/>
        </w:rPr>
        <w:t xml:space="preserve">исконно тюркских </w:t>
      </w:r>
      <w:r w:rsidRPr="003F16A7">
        <w:rPr>
          <w:rFonts w:ascii="Times New Roman" w:hAnsi="Times New Roman"/>
          <w:sz w:val="24"/>
          <w:szCs w:val="24"/>
        </w:rPr>
        <w:t xml:space="preserve">прилагательных </w:t>
      </w:r>
      <w:r w:rsidRPr="00E5390D">
        <w:rPr>
          <w:rFonts w:ascii="Times New Roman" w:hAnsi="Times New Roman"/>
          <w:i/>
          <w:sz w:val="24"/>
          <w:szCs w:val="24"/>
          <w:lang w:val="en-US"/>
        </w:rPr>
        <w:t>AQ</w:t>
      </w:r>
      <w:r w:rsidRPr="00E5390D"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 w:rsidRPr="00E5390D">
        <w:rPr>
          <w:rFonts w:ascii="Times New Roman" w:hAnsi="Times New Roman"/>
          <w:i/>
          <w:sz w:val="24"/>
          <w:szCs w:val="24"/>
          <w:lang w:val="en-US"/>
        </w:rPr>
        <w:t>Qara</w:t>
      </w:r>
      <w:proofErr w:type="spellEnd"/>
      <w:r w:rsidRPr="00E5390D">
        <w:rPr>
          <w:rFonts w:ascii="Times New Roman" w:hAnsi="Times New Roman"/>
          <w:i/>
          <w:sz w:val="24"/>
          <w:szCs w:val="24"/>
        </w:rPr>
        <w:t xml:space="preserve">, </w:t>
      </w:r>
      <w:r w:rsidRPr="00E5390D">
        <w:rPr>
          <w:rFonts w:ascii="Times New Roman" w:hAnsi="Times New Roman"/>
          <w:i/>
          <w:sz w:val="24"/>
          <w:szCs w:val="24"/>
          <w:lang w:val="en-US"/>
        </w:rPr>
        <w:t>K</w:t>
      </w:r>
      <w:r w:rsidRPr="00E5390D">
        <w:rPr>
          <w:rFonts w:ascii="Times New Roman" w:hAnsi="Times New Roman"/>
          <w:i/>
          <w:sz w:val="24"/>
          <w:szCs w:val="24"/>
        </w:rPr>
        <w:t>Ӧ</w:t>
      </w:r>
      <w:r w:rsidRPr="00E5390D">
        <w:rPr>
          <w:rFonts w:ascii="Times New Roman" w:hAnsi="Times New Roman"/>
          <w:i/>
          <w:sz w:val="24"/>
          <w:szCs w:val="24"/>
          <w:lang w:val="en-US"/>
        </w:rPr>
        <w:t>K</w:t>
      </w:r>
      <w:r w:rsidRPr="00E5390D"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 w:rsidRPr="00E5390D">
        <w:rPr>
          <w:rFonts w:ascii="Times New Roman" w:hAnsi="Times New Roman"/>
          <w:i/>
          <w:sz w:val="24"/>
          <w:szCs w:val="24"/>
          <w:lang w:val="en-US"/>
        </w:rPr>
        <w:t>Saryy</w:t>
      </w:r>
      <w:proofErr w:type="spellEnd"/>
      <w:r w:rsidR="00742F78">
        <w:rPr>
          <w:rFonts w:ascii="Times New Roman" w:hAnsi="Times New Roman"/>
          <w:sz w:val="24"/>
          <w:szCs w:val="24"/>
        </w:rPr>
        <w:t xml:space="preserve"> </w:t>
      </w:r>
      <w:r w:rsidR="00742F78" w:rsidRPr="003F16A7">
        <w:rPr>
          <w:rFonts w:ascii="Times New Roman" w:hAnsi="Times New Roman"/>
          <w:sz w:val="24"/>
          <w:szCs w:val="24"/>
        </w:rPr>
        <w:t>[</w:t>
      </w:r>
      <w:r w:rsidR="003C101F">
        <w:rPr>
          <w:rFonts w:ascii="Times New Roman" w:hAnsi="Times New Roman"/>
          <w:sz w:val="24"/>
          <w:szCs w:val="24"/>
        </w:rPr>
        <w:t>2</w:t>
      </w:r>
      <w:r w:rsidR="00742F78" w:rsidRPr="003F16A7">
        <w:rPr>
          <w:rFonts w:ascii="Times New Roman" w:hAnsi="Times New Roman"/>
          <w:sz w:val="24"/>
          <w:szCs w:val="24"/>
        </w:rPr>
        <w:t>]</w:t>
      </w:r>
      <w:r w:rsidR="00742F78">
        <w:rPr>
          <w:rFonts w:ascii="Times New Roman" w:hAnsi="Times New Roman"/>
          <w:sz w:val="24"/>
          <w:szCs w:val="24"/>
        </w:rPr>
        <w:t>.</w:t>
      </w:r>
      <w:r w:rsidRPr="003F16A7">
        <w:rPr>
          <w:rFonts w:ascii="Times New Roman" w:hAnsi="Times New Roman"/>
          <w:sz w:val="24"/>
          <w:szCs w:val="24"/>
        </w:rPr>
        <w:t xml:space="preserve"> </w:t>
      </w:r>
    </w:p>
    <w:p w:rsidR="003A021D" w:rsidRDefault="00574D23" w:rsidP="00771FEB">
      <w:pPr>
        <w:spacing w:after="0" w:line="360" w:lineRule="auto"/>
        <w:ind w:left="567" w:right="567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основании примеров из фразеологических словарей, художественной литературы и эпосов, можем сделать выводы, что данные цветообозначения обладают </w:t>
      </w:r>
      <w:r w:rsidR="00401FB1">
        <w:rPr>
          <w:rFonts w:ascii="Times New Roman" w:hAnsi="Times New Roman"/>
          <w:sz w:val="24"/>
          <w:szCs w:val="24"/>
        </w:rPr>
        <w:t xml:space="preserve">полисемантическим характером, </w:t>
      </w:r>
      <w:r>
        <w:rPr>
          <w:rFonts w:ascii="Times New Roman" w:hAnsi="Times New Roman"/>
          <w:sz w:val="24"/>
          <w:szCs w:val="24"/>
        </w:rPr>
        <w:t xml:space="preserve">в работе </w:t>
      </w:r>
      <w:r w:rsidR="00B75774">
        <w:rPr>
          <w:rFonts w:ascii="Times New Roman" w:hAnsi="Times New Roman"/>
          <w:sz w:val="24"/>
          <w:szCs w:val="24"/>
        </w:rPr>
        <w:t>приводятся примеры особенностей базовых цветообозначений в казахском языке с алтайским языком.</w:t>
      </w:r>
      <w:r w:rsidR="003A021D">
        <w:rPr>
          <w:rFonts w:ascii="Times New Roman" w:hAnsi="Times New Roman"/>
          <w:sz w:val="24"/>
          <w:szCs w:val="24"/>
        </w:rPr>
        <w:t xml:space="preserve"> </w:t>
      </w:r>
    </w:p>
    <w:p w:rsidR="00C84ED6" w:rsidRPr="00C84ED6" w:rsidRDefault="00C84ED6" w:rsidP="00771FEB">
      <w:pPr>
        <w:spacing w:after="0" w:line="360" w:lineRule="auto"/>
        <w:ind w:left="567" w:right="567"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C84ED6">
        <w:rPr>
          <w:rFonts w:ascii="Times New Roman" w:hAnsi="Times New Roman"/>
          <w:bCs/>
          <w:iCs/>
          <w:sz w:val="24"/>
          <w:szCs w:val="24"/>
        </w:rPr>
        <w:t xml:space="preserve">Генетическая близость казахского и алтайского языков позволяет предполагать сходство в организации систем цветообозначений, обусловленное общими историческими корнями, а также устанавливать различия, возникшие в процессе самостоятельного культурно-исторического развития казахского и алтайского народов в новое время. </w:t>
      </w:r>
    </w:p>
    <w:p w:rsidR="003A021D" w:rsidRDefault="003A021D" w:rsidP="00771FEB">
      <w:pPr>
        <w:spacing w:after="0" w:line="360" w:lineRule="auto"/>
        <w:ind w:left="567" w:right="567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Наиболее ярко различия цветообозначений в языках проявляются на уровне фразеологии каждого народа.</w:t>
      </w:r>
      <w:r w:rsidR="002724A6">
        <w:rPr>
          <w:rFonts w:ascii="Times New Roman" w:hAnsi="Times New Roman"/>
          <w:sz w:val="24"/>
          <w:szCs w:val="24"/>
        </w:rPr>
        <w:t xml:space="preserve"> По мнению Ю.В. </w:t>
      </w:r>
      <w:proofErr w:type="spellStart"/>
      <w:r w:rsidR="002724A6">
        <w:rPr>
          <w:rFonts w:ascii="Times New Roman" w:hAnsi="Times New Roman"/>
          <w:sz w:val="24"/>
          <w:szCs w:val="24"/>
        </w:rPr>
        <w:t>Зольниковой</w:t>
      </w:r>
      <w:proofErr w:type="spellEnd"/>
      <w:r w:rsidR="002724A6">
        <w:rPr>
          <w:rFonts w:ascii="Times New Roman" w:hAnsi="Times New Roman"/>
          <w:sz w:val="24"/>
          <w:szCs w:val="24"/>
        </w:rPr>
        <w:t xml:space="preserve">, </w:t>
      </w:r>
      <w:r w:rsidRPr="003F16A7">
        <w:rPr>
          <w:rFonts w:ascii="Times New Roman" w:hAnsi="Times New Roman"/>
          <w:sz w:val="24"/>
          <w:szCs w:val="24"/>
        </w:rPr>
        <w:t>«</w:t>
      </w:r>
      <w:proofErr w:type="gramStart"/>
      <w:r w:rsidR="00F26A1C">
        <w:rPr>
          <w:rFonts w:ascii="Times New Roman" w:hAnsi="Times New Roman"/>
          <w:sz w:val="24"/>
          <w:szCs w:val="24"/>
          <w:lang w:val="en-US"/>
        </w:rPr>
        <w:t>c</w:t>
      </w:r>
      <w:proofErr w:type="spellStart"/>
      <w:proofErr w:type="gramEnd"/>
      <w:r w:rsidRPr="003F16A7">
        <w:rPr>
          <w:rFonts w:ascii="Times New Roman" w:hAnsi="Times New Roman"/>
          <w:sz w:val="24"/>
          <w:szCs w:val="24"/>
        </w:rPr>
        <w:t>воеобразие</w:t>
      </w:r>
      <w:proofErr w:type="spellEnd"/>
      <w:r w:rsidRPr="003F16A7">
        <w:rPr>
          <w:rFonts w:ascii="Times New Roman" w:hAnsi="Times New Roman"/>
          <w:sz w:val="24"/>
          <w:szCs w:val="24"/>
        </w:rPr>
        <w:t xml:space="preserve"> цветообозначений наиболее ярко проявляется во фразеологии, в силу способности </w:t>
      </w:r>
      <w:proofErr w:type="spellStart"/>
      <w:r w:rsidRPr="003F16A7">
        <w:rPr>
          <w:rFonts w:ascii="Times New Roman" w:hAnsi="Times New Roman"/>
          <w:sz w:val="24"/>
          <w:szCs w:val="24"/>
        </w:rPr>
        <w:t>цветолексем</w:t>
      </w:r>
      <w:proofErr w:type="spellEnd"/>
      <w:r w:rsidRPr="003F16A7">
        <w:rPr>
          <w:rFonts w:ascii="Times New Roman" w:hAnsi="Times New Roman"/>
          <w:sz w:val="24"/>
          <w:szCs w:val="24"/>
        </w:rPr>
        <w:t xml:space="preserve"> ярко и образно отражать характерные черты мировосприятия народа, влияние культурологических, </w:t>
      </w:r>
      <w:proofErr w:type="spellStart"/>
      <w:r w:rsidRPr="003F16A7">
        <w:rPr>
          <w:rFonts w:ascii="Times New Roman" w:hAnsi="Times New Roman"/>
          <w:sz w:val="24"/>
          <w:szCs w:val="24"/>
        </w:rPr>
        <w:t>мифо</w:t>
      </w:r>
      <w:proofErr w:type="spellEnd"/>
      <w:r w:rsidRPr="003F16A7">
        <w:rPr>
          <w:rFonts w:ascii="Times New Roman" w:hAnsi="Times New Roman"/>
          <w:sz w:val="24"/>
          <w:szCs w:val="24"/>
        </w:rPr>
        <w:t>-символических, социально-исторических и других факторов на образование производных смыслов»</w:t>
      </w:r>
      <w:r w:rsidR="002A0697" w:rsidRPr="002A0697">
        <w:rPr>
          <w:rFonts w:ascii="Times New Roman" w:hAnsi="Times New Roman"/>
          <w:sz w:val="24"/>
          <w:szCs w:val="24"/>
        </w:rPr>
        <w:t xml:space="preserve"> </w:t>
      </w:r>
      <w:r w:rsidR="002A0697" w:rsidRPr="003F16A7">
        <w:rPr>
          <w:rFonts w:ascii="Times New Roman" w:hAnsi="Times New Roman"/>
          <w:sz w:val="24"/>
          <w:szCs w:val="24"/>
        </w:rPr>
        <w:t>[</w:t>
      </w:r>
      <w:r w:rsidR="003C101F">
        <w:rPr>
          <w:rFonts w:ascii="Times New Roman" w:hAnsi="Times New Roman"/>
          <w:sz w:val="24"/>
          <w:szCs w:val="24"/>
        </w:rPr>
        <w:t>3</w:t>
      </w:r>
      <w:r w:rsidR="002A0697" w:rsidRPr="003F16A7">
        <w:rPr>
          <w:rFonts w:ascii="Times New Roman" w:hAnsi="Times New Roman"/>
          <w:sz w:val="24"/>
          <w:szCs w:val="24"/>
        </w:rPr>
        <w:t>]</w:t>
      </w:r>
      <w:r w:rsidRPr="003F16A7">
        <w:rPr>
          <w:rFonts w:ascii="Times New Roman" w:hAnsi="Times New Roman"/>
          <w:sz w:val="24"/>
          <w:szCs w:val="24"/>
        </w:rPr>
        <w:t xml:space="preserve">. </w:t>
      </w:r>
    </w:p>
    <w:p w:rsidR="00A4659B" w:rsidRPr="00A4659B" w:rsidRDefault="00A4659B" w:rsidP="00771FEB">
      <w:pPr>
        <w:spacing w:after="0" w:line="360" w:lineRule="auto"/>
        <w:ind w:left="567" w:right="567" w:firstLine="709"/>
        <w:jc w:val="both"/>
        <w:rPr>
          <w:rFonts w:ascii="Times New Roman" w:hAnsi="Times New Roman"/>
          <w:bCs/>
          <w:sz w:val="24"/>
          <w:szCs w:val="24"/>
        </w:rPr>
      </w:pPr>
      <w:r w:rsidRPr="00A4659B">
        <w:rPr>
          <w:rFonts w:ascii="Times New Roman" w:hAnsi="Times New Roman"/>
          <w:bCs/>
          <w:sz w:val="24"/>
          <w:szCs w:val="24"/>
        </w:rPr>
        <w:lastRenderedPageBreak/>
        <w:t xml:space="preserve">В казахском языке к числу базовых лексем-цветообозначений относятся: </w:t>
      </w:r>
      <w:proofErr w:type="spellStart"/>
      <w:r w:rsidRPr="00A4659B">
        <w:rPr>
          <w:rFonts w:ascii="Times New Roman" w:hAnsi="Times New Roman"/>
          <w:bCs/>
          <w:i/>
          <w:sz w:val="24"/>
          <w:szCs w:val="24"/>
        </w:rPr>
        <w:t>ақ</w:t>
      </w:r>
      <w:proofErr w:type="spellEnd"/>
      <w:r w:rsidRPr="00A4659B">
        <w:rPr>
          <w:rFonts w:ascii="Times New Roman" w:hAnsi="Times New Roman"/>
          <w:bCs/>
          <w:sz w:val="24"/>
          <w:szCs w:val="24"/>
        </w:rPr>
        <w:t xml:space="preserve"> ‘белый’, </w:t>
      </w:r>
      <w:proofErr w:type="spellStart"/>
      <w:r w:rsidRPr="00A4659B">
        <w:rPr>
          <w:rFonts w:ascii="Times New Roman" w:hAnsi="Times New Roman"/>
          <w:bCs/>
          <w:i/>
          <w:sz w:val="24"/>
          <w:szCs w:val="24"/>
        </w:rPr>
        <w:t>қара</w:t>
      </w:r>
      <w:proofErr w:type="spellEnd"/>
      <w:r w:rsidRPr="00A4659B">
        <w:rPr>
          <w:rFonts w:ascii="Times New Roman" w:hAnsi="Times New Roman"/>
          <w:bCs/>
          <w:sz w:val="24"/>
          <w:szCs w:val="24"/>
        </w:rPr>
        <w:t xml:space="preserve"> ‘черный’, </w:t>
      </w:r>
      <w:proofErr w:type="spellStart"/>
      <w:r w:rsidRPr="00A4659B">
        <w:rPr>
          <w:rFonts w:ascii="Times New Roman" w:hAnsi="Times New Roman"/>
          <w:bCs/>
          <w:i/>
          <w:sz w:val="24"/>
          <w:szCs w:val="24"/>
        </w:rPr>
        <w:t>қызыл</w:t>
      </w:r>
      <w:proofErr w:type="spellEnd"/>
      <w:r w:rsidRPr="00A4659B">
        <w:rPr>
          <w:rFonts w:ascii="Times New Roman" w:hAnsi="Times New Roman"/>
          <w:bCs/>
          <w:sz w:val="24"/>
          <w:szCs w:val="24"/>
        </w:rPr>
        <w:t xml:space="preserve"> ‘красный’, </w:t>
      </w:r>
      <w:proofErr w:type="spellStart"/>
      <w:r w:rsidRPr="00A4659B">
        <w:rPr>
          <w:rFonts w:ascii="Times New Roman" w:hAnsi="Times New Roman"/>
          <w:bCs/>
          <w:i/>
          <w:sz w:val="24"/>
          <w:szCs w:val="24"/>
        </w:rPr>
        <w:t>кө</w:t>
      </w:r>
      <w:proofErr w:type="gramStart"/>
      <w:r w:rsidRPr="00A4659B">
        <w:rPr>
          <w:rFonts w:ascii="Times New Roman" w:hAnsi="Times New Roman"/>
          <w:bCs/>
          <w:i/>
          <w:sz w:val="24"/>
          <w:szCs w:val="24"/>
        </w:rPr>
        <w:t>к</w:t>
      </w:r>
      <w:proofErr w:type="spellEnd"/>
      <w:proofErr w:type="gramEnd"/>
      <w:r w:rsidRPr="00A4659B">
        <w:rPr>
          <w:rFonts w:ascii="Times New Roman" w:hAnsi="Times New Roman"/>
          <w:bCs/>
          <w:sz w:val="24"/>
          <w:szCs w:val="24"/>
        </w:rPr>
        <w:t xml:space="preserve"> ‘синий’, </w:t>
      </w:r>
      <w:proofErr w:type="spellStart"/>
      <w:r w:rsidRPr="00A4659B">
        <w:rPr>
          <w:rFonts w:ascii="Times New Roman" w:hAnsi="Times New Roman"/>
          <w:bCs/>
          <w:i/>
          <w:sz w:val="24"/>
          <w:szCs w:val="24"/>
        </w:rPr>
        <w:t>сары</w:t>
      </w:r>
      <w:proofErr w:type="spellEnd"/>
      <w:r w:rsidRPr="00A4659B">
        <w:rPr>
          <w:rFonts w:ascii="Times New Roman" w:hAnsi="Times New Roman"/>
          <w:bCs/>
          <w:sz w:val="24"/>
          <w:szCs w:val="24"/>
        </w:rPr>
        <w:t xml:space="preserve"> ‘желтый’, </w:t>
      </w:r>
      <w:proofErr w:type="spellStart"/>
      <w:r w:rsidRPr="00A4659B">
        <w:rPr>
          <w:rFonts w:ascii="Times New Roman" w:hAnsi="Times New Roman"/>
          <w:bCs/>
          <w:i/>
          <w:sz w:val="24"/>
          <w:szCs w:val="24"/>
        </w:rPr>
        <w:t>жасыл</w:t>
      </w:r>
      <w:proofErr w:type="spellEnd"/>
      <w:r w:rsidRPr="00A4659B">
        <w:rPr>
          <w:rFonts w:ascii="Times New Roman" w:hAnsi="Times New Roman"/>
          <w:bCs/>
          <w:sz w:val="24"/>
          <w:szCs w:val="24"/>
        </w:rPr>
        <w:t xml:space="preserve"> ‘зеленый’, </w:t>
      </w:r>
      <w:proofErr w:type="spellStart"/>
      <w:r w:rsidRPr="00A4659B">
        <w:rPr>
          <w:rFonts w:ascii="Times New Roman" w:hAnsi="Times New Roman"/>
          <w:bCs/>
          <w:i/>
          <w:sz w:val="24"/>
          <w:szCs w:val="24"/>
        </w:rPr>
        <w:t>қоңыр</w:t>
      </w:r>
      <w:proofErr w:type="spellEnd"/>
      <w:r w:rsidRPr="00A4659B">
        <w:rPr>
          <w:rFonts w:ascii="Times New Roman" w:hAnsi="Times New Roman"/>
          <w:bCs/>
          <w:sz w:val="24"/>
          <w:szCs w:val="24"/>
        </w:rPr>
        <w:t xml:space="preserve"> ‘коричневый’, </w:t>
      </w:r>
      <w:proofErr w:type="spellStart"/>
      <w:r w:rsidRPr="00A4659B">
        <w:rPr>
          <w:rFonts w:ascii="Times New Roman" w:hAnsi="Times New Roman"/>
          <w:bCs/>
          <w:i/>
          <w:sz w:val="24"/>
          <w:szCs w:val="24"/>
        </w:rPr>
        <w:t>сұр</w:t>
      </w:r>
      <w:proofErr w:type="spellEnd"/>
      <w:r w:rsidRPr="00A4659B">
        <w:rPr>
          <w:rFonts w:ascii="Times New Roman" w:hAnsi="Times New Roman"/>
          <w:bCs/>
          <w:sz w:val="24"/>
          <w:szCs w:val="24"/>
        </w:rPr>
        <w:t xml:space="preserve"> ‘серый’.</w:t>
      </w:r>
    </w:p>
    <w:p w:rsidR="009349C8" w:rsidRPr="009349C8" w:rsidRDefault="00A4659B" w:rsidP="00771FEB">
      <w:pPr>
        <w:spacing w:after="0" w:line="360" w:lineRule="auto"/>
        <w:ind w:left="567" w:right="567"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алтайском языке относятся:</w:t>
      </w:r>
      <w:r w:rsidRPr="00A4659B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A4659B">
        <w:rPr>
          <w:rFonts w:ascii="Times New Roman" w:hAnsi="Times New Roman"/>
          <w:bCs/>
          <w:i/>
          <w:sz w:val="24"/>
          <w:szCs w:val="24"/>
        </w:rPr>
        <w:t>а</w:t>
      </w:r>
      <w:r>
        <w:rPr>
          <w:rFonts w:ascii="Times New Roman" w:hAnsi="Times New Roman"/>
          <w:bCs/>
          <w:i/>
          <w:sz w:val="24"/>
          <w:szCs w:val="24"/>
        </w:rPr>
        <w:t>к</w:t>
      </w:r>
      <w:proofErr w:type="spellEnd"/>
      <w:r>
        <w:rPr>
          <w:rFonts w:ascii="Times New Roman" w:hAnsi="Times New Roman"/>
          <w:bCs/>
          <w:i/>
          <w:sz w:val="24"/>
          <w:szCs w:val="24"/>
        </w:rPr>
        <w:t xml:space="preserve"> </w:t>
      </w:r>
      <w:r w:rsidRPr="00A4659B">
        <w:rPr>
          <w:rFonts w:ascii="Times New Roman" w:hAnsi="Times New Roman"/>
          <w:bCs/>
          <w:sz w:val="24"/>
          <w:szCs w:val="24"/>
        </w:rPr>
        <w:t xml:space="preserve">‘белый’, </w:t>
      </w:r>
      <w:r>
        <w:rPr>
          <w:rFonts w:ascii="Times New Roman" w:hAnsi="Times New Roman"/>
          <w:bCs/>
          <w:i/>
          <w:sz w:val="24"/>
          <w:szCs w:val="24"/>
        </w:rPr>
        <w:t>к</w:t>
      </w:r>
      <w:r w:rsidRPr="00A4659B">
        <w:rPr>
          <w:rFonts w:ascii="Times New Roman" w:hAnsi="Times New Roman"/>
          <w:bCs/>
          <w:i/>
          <w:sz w:val="24"/>
          <w:szCs w:val="24"/>
        </w:rPr>
        <w:t>ара</w:t>
      </w:r>
      <w:r w:rsidRPr="00A4659B">
        <w:rPr>
          <w:rFonts w:ascii="Times New Roman" w:hAnsi="Times New Roman"/>
          <w:bCs/>
          <w:sz w:val="24"/>
          <w:szCs w:val="24"/>
        </w:rPr>
        <w:t xml:space="preserve"> ‘черный’, </w:t>
      </w:r>
      <w:proofErr w:type="spellStart"/>
      <w:r>
        <w:rPr>
          <w:rFonts w:ascii="Times New Roman" w:hAnsi="Times New Roman"/>
          <w:bCs/>
          <w:i/>
          <w:sz w:val="24"/>
          <w:szCs w:val="24"/>
        </w:rPr>
        <w:t>к</w:t>
      </w:r>
      <w:r w:rsidRPr="00A4659B">
        <w:rPr>
          <w:rFonts w:ascii="Times New Roman" w:hAnsi="Times New Roman"/>
          <w:bCs/>
          <w:i/>
          <w:sz w:val="24"/>
          <w:szCs w:val="24"/>
        </w:rPr>
        <w:t>ызыл</w:t>
      </w:r>
      <w:proofErr w:type="spellEnd"/>
      <w:r w:rsidRPr="00A4659B">
        <w:rPr>
          <w:rFonts w:ascii="Times New Roman" w:hAnsi="Times New Roman"/>
          <w:bCs/>
          <w:sz w:val="24"/>
          <w:szCs w:val="24"/>
        </w:rPr>
        <w:t xml:space="preserve"> ‘красный’, </w:t>
      </w:r>
      <w:proofErr w:type="spellStart"/>
      <w:r w:rsidRPr="00A4659B">
        <w:rPr>
          <w:rFonts w:ascii="Times New Roman" w:hAnsi="Times New Roman"/>
          <w:bCs/>
          <w:i/>
          <w:sz w:val="24"/>
          <w:szCs w:val="24"/>
        </w:rPr>
        <w:t>к</w:t>
      </w:r>
      <w:r>
        <w:rPr>
          <w:rFonts w:ascii="Times New Roman" w:hAnsi="Times New Roman"/>
          <w:bCs/>
          <w:i/>
          <w:sz w:val="24"/>
          <w:szCs w:val="24"/>
        </w:rPr>
        <w:t>ö</w:t>
      </w:r>
      <w:proofErr w:type="gramStart"/>
      <w:r w:rsidRPr="00A4659B">
        <w:rPr>
          <w:rFonts w:ascii="Times New Roman" w:hAnsi="Times New Roman"/>
          <w:bCs/>
          <w:i/>
          <w:sz w:val="24"/>
          <w:szCs w:val="24"/>
        </w:rPr>
        <w:t>к</w:t>
      </w:r>
      <w:proofErr w:type="spellEnd"/>
      <w:proofErr w:type="gramEnd"/>
      <w:r w:rsidRPr="00A4659B">
        <w:rPr>
          <w:rFonts w:ascii="Times New Roman" w:hAnsi="Times New Roman"/>
          <w:bCs/>
          <w:sz w:val="24"/>
          <w:szCs w:val="24"/>
        </w:rPr>
        <w:t xml:space="preserve"> ‘синий’, </w:t>
      </w:r>
      <w:proofErr w:type="spellStart"/>
      <w:r w:rsidRPr="00A4659B">
        <w:rPr>
          <w:rFonts w:ascii="Times New Roman" w:hAnsi="Times New Roman"/>
          <w:bCs/>
          <w:i/>
          <w:sz w:val="24"/>
          <w:szCs w:val="24"/>
        </w:rPr>
        <w:t>сары</w:t>
      </w:r>
      <w:proofErr w:type="spellEnd"/>
      <w:r w:rsidRPr="00A4659B">
        <w:rPr>
          <w:rFonts w:ascii="Times New Roman" w:hAnsi="Times New Roman"/>
          <w:bCs/>
          <w:sz w:val="24"/>
          <w:szCs w:val="24"/>
        </w:rPr>
        <w:t xml:space="preserve"> ‘желтый’, </w:t>
      </w:r>
      <w:proofErr w:type="spellStart"/>
      <w:r>
        <w:rPr>
          <w:rFonts w:ascii="Times New Roman" w:hAnsi="Times New Roman"/>
          <w:bCs/>
          <w:i/>
          <w:sz w:val="24"/>
          <w:szCs w:val="24"/>
        </w:rPr>
        <w:t>j</w:t>
      </w:r>
      <w:r w:rsidRPr="00A4659B">
        <w:rPr>
          <w:rFonts w:ascii="Times New Roman" w:hAnsi="Times New Roman"/>
          <w:bCs/>
          <w:i/>
          <w:sz w:val="24"/>
          <w:szCs w:val="24"/>
        </w:rPr>
        <w:t>асыл</w:t>
      </w:r>
      <w:proofErr w:type="spellEnd"/>
      <w:r w:rsidRPr="00A4659B">
        <w:rPr>
          <w:rFonts w:ascii="Times New Roman" w:hAnsi="Times New Roman"/>
          <w:bCs/>
          <w:sz w:val="24"/>
          <w:szCs w:val="24"/>
        </w:rPr>
        <w:t xml:space="preserve"> ‘зеленый’,</w:t>
      </w:r>
      <w:r w:rsidR="009349C8" w:rsidRPr="009349C8">
        <w:rPr>
          <w:rFonts w:ascii="Times New Roman" w:eastAsiaTheme="minorEastAsia" w:hAnsi="Times New Roman" w:cstheme="minorBidi"/>
          <w:bCs/>
          <w:i/>
          <w:sz w:val="28"/>
          <w:szCs w:val="28"/>
        </w:rPr>
        <w:t xml:space="preserve"> </w:t>
      </w:r>
      <w:proofErr w:type="spellStart"/>
      <w:r w:rsidR="009349C8" w:rsidRPr="009349C8">
        <w:rPr>
          <w:rFonts w:ascii="Times New Roman" w:hAnsi="Times New Roman"/>
          <w:bCs/>
          <w:i/>
          <w:sz w:val="24"/>
          <w:szCs w:val="24"/>
        </w:rPr>
        <w:t>кӱреҥ</w:t>
      </w:r>
      <w:proofErr w:type="spellEnd"/>
      <w:r w:rsidR="009349C8" w:rsidRPr="009349C8">
        <w:rPr>
          <w:rFonts w:ascii="Times New Roman" w:hAnsi="Times New Roman"/>
          <w:bCs/>
          <w:sz w:val="24"/>
          <w:szCs w:val="24"/>
        </w:rPr>
        <w:t xml:space="preserve"> коричневый’ и </w:t>
      </w:r>
      <w:proofErr w:type="spellStart"/>
      <w:r w:rsidR="009349C8" w:rsidRPr="009349C8">
        <w:rPr>
          <w:rFonts w:ascii="Times New Roman" w:hAnsi="Times New Roman"/>
          <w:bCs/>
          <w:i/>
          <w:sz w:val="24"/>
          <w:szCs w:val="24"/>
        </w:rPr>
        <w:t>боро</w:t>
      </w:r>
      <w:proofErr w:type="spellEnd"/>
      <w:r w:rsidR="009349C8" w:rsidRPr="009349C8">
        <w:rPr>
          <w:rFonts w:ascii="Times New Roman" w:hAnsi="Times New Roman"/>
          <w:bCs/>
          <w:sz w:val="24"/>
          <w:szCs w:val="24"/>
        </w:rPr>
        <w:t xml:space="preserve"> ‘серый’. </w:t>
      </w:r>
    </w:p>
    <w:p w:rsidR="00A4659B" w:rsidRPr="009273C3" w:rsidRDefault="009349C8" w:rsidP="00771FEB">
      <w:pPr>
        <w:spacing w:after="0" w:line="360" w:lineRule="auto"/>
        <w:ind w:left="567" w:right="567" w:firstLine="709"/>
        <w:jc w:val="both"/>
        <w:rPr>
          <w:rFonts w:ascii="Times New Roman" w:hAnsi="Times New Roman"/>
          <w:bCs/>
          <w:sz w:val="24"/>
          <w:szCs w:val="24"/>
        </w:rPr>
      </w:pPr>
      <w:r w:rsidRPr="009349C8">
        <w:rPr>
          <w:rFonts w:ascii="Times New Roman" w:hAnsi="Times New Roman"/>
          <w:bCs/>
          <w:sz w:val="24"/>
          <w:szCs w:val="24"/>
        </w:rPr>
        <w:t>Большая часть цветообозначений относится к общетюркскому пласту лексики. Материально совпадают казахские и алтайские лексемы, обозначающие белый, черный, красный, синий, желтый и зеленый цвета.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9273C3" w:rsidRPr="009273C3">
        <w:rPr>
          <w:rFonts w:ascii="Times New Roman" w:hAnsi="Times New Roman"/>
          <w:bCs/>
          <w:sz w:val="24"/>
          <w:szCs w:val="24"/>
        </w:rPr>
        <w:t xml:space="preserve">Лексемы, обозначающие коричневый и серый цвета, различаются, ср. </w:t>
      </w:r>
      <w:proofErr w:type="spellStart"/>
      <w:r w:rsidR="009273C3" w:rsidRPr="009273C3">
        <w:rPr>
          <w:rFonts w:ascii="Times New Roman" w:hAnsi="Times New Roman"/>
          <w:bCs/>
          <w:sz w:val="24"/>
          <w:szCs w:val="24"/>
        </w:rPr>
        <w:t>каз</w:t>
      </w:r>
      <w:proofErr w:type="spellEnd"/>
      <w:r w:rsidR="009273C3" w:rsidRPr="009273C3">
        <w:rPr>
          <w:rFonts w:ascii="Times New Roman" w:hAnsi="Times New Roman"/>
          <w:bCs/>
          <w:sz w:val="24"/>
          <w:szCs w:val="24"/>
        </w:rPr>
        <w:t xml:space="preserve">. </w:t>
      </w:r>
      <w:proofErr w:type="spellStart"/>
      <w:r w:rsidR="009273C3" w:rsidRPr="009273C3">
        <w:rPr>
          <w:rFonts w:ascii="Times New Roman" w:hAnsi="Times New Roman"/>
          <w:bCs/>
          <w:i/>
          <w:sz w:val="24"/>
          <w:szCs w:val="24"/>
        </w:rPr>
        <w:t>қоңыр</w:t>
      </w:r>
      <w:proofErr w:type="spellEnd"/>
      <w:r w:rsidR="009273C3" w:rsidRPr="009273C3">
        <w:rPr>
          <w:rFonts w:ascii="Times New Roman" w:hAnsi="Times New Roman"/>
          <w:bCs/>
          <w:sz w:val="24"/>
          <w:szCs w:val="24"/>
        </w:rPr>
        <w:t xml:space="preserve"> ‘коричневый’ и </w:t>
      </w:r>
      <w:proofErr w:type="spellStart"/>
      <w:r w:rsidR="009273C3" w:rsidRPr="009273C3">
        <w:rPr>
          <w:rFonts w:ascii="Times New Roman" w:hAnsi="Times New Roman"/>
          <w:bCs/>
          <w:i/>
          <w:sz w:val="24"/>
          <w:szCs w:val="24"/>
        </w:rPr>
        <w:t>сұ</w:t>
      </w:r>
      <w:proofErr w:type="gramStart"/>
      <w:r w:rsidR="009273C3" w:rsidRPr="009273C3">
        <w:rPr>
          <w:rFonts w:ascii="Times New Roman" w:hAnsi="Times New Roman"/>
          <w:bCs/>
          <w:i/>
          <w:sz w:val="24"/>
          <w:szCs w:val="24"/>
        </w:rPr>
        <w:t>р</w:t>
      </w:r>
      <w:proofErr w:type="spellEnd"/>
      <w:proofErr w:type="gramEnd"/>
      <w:r w:rsidR="009273C3" w:rsidRPr="009273C3">
        <w:rPr>
          <w:rFonts w:ascii="Times New Roman" w:hAnsi="Times New Roman"/>
          <w:bCs/>
          <w:sz w:val="24"/>
          <w:szCs w:val="24"/>
        </w:rPr>
        <w:t xml:space="preserve"> ‘серый’ и </w:t>
      </w:r>
      <w:proofErr w:type="spellStart"/>
      <w:r w:rsidR="009273C3" w:rsidRPr="009273C3">
        <w:rPr>
          <w:rFonts w:ascii="Times New Roman" w:hAnsi="Times New Roman"/>
          <w:bCs/>
          <w:sz w:val="24"/>
          <w:szCs w:val="24"/>
        </w:rPr>
        <w:t>алт</w:t>
      </w:r>
      <w:proofErr w:type="spellEnd"/>
      <w:r w:rsidR="009273C3" w:rsidRPr="009273C3">
        <w:rPr>
          <w:rFonts w:ascii="Times New Roman" w:hAnsi="Times New Roman"/>
          <w:bCs/>
          <w:sz w:val="24"/>
          <w:szCs w:val="24"/>
        </w:rPr>
        <w:t xml:space="preserve">. </w:t>
      </w:r>
      <w:proofErr w:type="spellStart"/>
      <w:r w:rsidR="009273C3" w:rsidRPr="009273C3">
        <w:rPr>
          <w:rFonts w:ascii="Times New Roman" w:hAnsi="Times New Roman"/>
          <w:bCs/>
          <w:i/>
          <w:sz w:val="24"/>
          <w:szCs w:val="24"/>
        </w:rPr>
        <w:t>кӱреҥ</w:t>
      </w:r>
      <w:proofErr w:type="spellEnd"/>
      <w:r w:rsidR="009273C3" w:rsidRPr="009273C3">
        <w:rPr>
          <w:rFonts w:ascii="Times New Roman" w:hAnsi="Times New Roman"/>
          <w:bCs/>
          <w:sz w:val="24"/>
          <w:szCs w:val="24"/>
        </w:rPr>
        <w:t xml:space="preserve"> коричневый’ и </w:t>
      </w:r>
      <w:proofErr w:type="spellStart"/>
      <w:r w:rsidR="009273C3" w:rsidRPr="009273C3">
        <w:rPr>
          <w:rFonts w:ascii="Times New Roman" w:hAnsi="Times New Roman"/>
          <w:bCs/>
          <w:i/>
          <w:sz w:val="24"/>
          <w:szCs w:val="24"/>
        </w:rPr>
        <w:t>боро</w:t>
      </w:r>
      <w:proofErr w:type="spellEnd"/>
      <w:r w:rsidR="009273C3" w:rsidRPr="009273C3">
        <w:rPr>
          <w:rFonts w:ascii="Times New Roman" w:hAnsi="Times New Roman"/>
          <w:bCs/>
          <w:sz w:val="24"/>
          <w:szCs w:val="24"/>
        </w:rPr>
        <w:t xml:space="preserve"> ‘серый’.</w:t>
      </w:r>
    </w:p>
    <w:p w:rsidR="006C193E" w:rsidRDefault="00A24E6C" w:rsidP="00771FEB">
      <w:pPr>
        <w:spacing w:after="0" w:line="360" w:lineRule="auto"/>
        <w:ind w:left="567" w:right="567"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A24E6C">
        <w:rPr>
          <w:rFonts w:ascii="Times New Roman" w:hAnsi="Times New Roman"/>
          <w:bCs/>
          <w:iCs/>
          <w:sz w:val="24"/>
          <w:szCs w:val="24"/>
        </w:rPr>
        <w:t xml:space="preserve">В мировоззрении казахов и алтайцев </w:t>
      </w:r>
      <w:r w:rsidR="002E08F9">
        <w:rPr>
          <w:rFonts w:ascii="Times New Roman" w:hAnsi="Times New Roman"/>
          <w:bCs/>
          <w:iCs/>
          <w:sz w:val="24"/>
          <w:szCs w:val="24"/>
        </w:rPr>
        <w:t>«</w:t>
      </w:r>
      <w:r w:rsidRPr="002E08F9">
        <w:rPr>
          <w:rFonts w:ascii="Times New Roman" w:hAnsi="Times New Roman"/>
          <w:bCs/>
          <w:iCs/>
          <w:sz w:val="24"/>
          <w:szCs w:val="24"/>
        </w:rPr>
        <w:t>белый</w:t>
      </w:r>
      <w:r w:rsidR="002E08F9">
        <w:rPr>
          <w:rFonts w:ascii="Times New Roman" w:hAnsi="Times New Roman"/>
          <w:bCs/>
          <w:iCs/>
          <w:sz w:val="24"/>
          <w:szCs w:val="24"/>
        </w:rPr>
        <w:t>"</w:t>
      </w:r>
      <w:r w:rsidRPr="00A24E6C">
        <w:rPr>
          <w:rFonts w:ascii="Times New Roman" w:hAnsi="Times New Roman"/>
          <w:b/>
          <w:bCs/>
          <w:iCs/>
          <w:sz w:val="24"/>
          <w:szCs w:val="24"/>
        </w:rPr>
        <w:t xml:space="preserve"> </w:t>
      </w:r>
      <w:r w:rsidRPr="00A24E6C">
        <w:rPr>
          <w:rFonts w:ascii="Times New Roman" w:hAnsi="Times New Roman"/>
          <w:bCs/>
          <w:iCs/>
          <w:sz w:val="24"/>
          <w:szCs w:val="24"/>
        </w:rPr>
        <w:t>цвет символизирует все чистое</w:t>
      </w:r>
      <w:r>
        <w:rPr>
          <w:rFonts w:ascii="Times New Roman" w:hAnsi="Times New Roman"/>
          <w:bCs/>
          <w:iCs/>
          <w:sz w:val="24"/>
          <w:szCs w:val="24"/>
        </w:rPr>
        <w:t>:</w:t>
      </w:r>
      <w:r w:rsidRPr="00A24E6C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Pr="00A24E6C">
        <w:rPr>
          <w:rFonts w:ascii="Times New Roman" w:hAnsi="Times New Roman"/>
          <w:bCs/>
          <w:i/>
          <w:iCs/>
          <w:sz w:val="24"/>
          <w:szCs w:val="24"/>
        </w:rPr>
        <w:t>ақ</w:t>
      </w:r>
      <w:proofErr w:type="spellEnd"/>
      <w:r w:rsidRPr="00A24E6C">
        <w:rPr>
          <w:rFonts w:ascii="Times New Roman" w:hAnsi="Times New Roman"/>
          <w:bCs/>
          <w:i/>
          <w:iCs/>
          <w:sz w:val="24"/>
          <w:szCs w:val="24"/>
        </w:rPr>
        <w:t xml:space="preserve"> бата</w:t>
      </w:r>
      <w:r w:rsidRPr="00A24E6C">
        <w:rPr>
          <w:rFonts w:ascii="Times New Roman" w:hAnsi="Times New Roman"/>
          <w:bCs/>
          <w:iCs/>
          <w:sz w:val="24"/>
          <w:szCs w:val="24"/>
        </w:rPr>
        <w:t xml:space="preserve"> (букв</w:t>
      </w:r>
      <w:proofErr w:type="gramStart"/>
      <w:r w:rsidRPr="00A24E6C">
        <w:rPr>
          <w:rFonts w:ascii="Times New Roman" w:hAnsi="Times New Roman"/>
          <w:bCs/>
          <w:iCs/>
          <w:sz w:val="24"/>
          <w:szCs w:val="24"/>
        </w:rPr>
        <w:t xml:space="preserve">.: </w:t>
      </w:r>
      <w:proofErr w:type="gramEnd"/>
      <w:r w:rsidRPr="00A24E6C">
        <w:rPr>
          <w:rFonts w:ascii="Times New Roman" w:hAnsi="Times New Roman"/>
          <w:bCs/>
          <w:iCs/>
          <w:sz w:val="24"/>
          <w:szCs w:val="24"/>
        </w:rPr>
        <w:t>белое благословение) ‘искреннее благословение’</w:t>
      </w:r>
      <w:r>
        <w:rPr>
          <w:rFonts w:ascii="Times New Roman" w:hAnsi="Times New Roman"/>
          <w:bCs/>
          <w:iCs/>
          <w:sz w:val="24"/>
          <w:szCs w:val="24"/>
        </w:rPr>
        <w:t xml:space="preserve"> (</w:t>
      </w:r>
      <w:proofErr w:type="spellStart"/>
      <w:r>
        <w:rPr>
          <w:rFonts w:ascii="Times New Roman" w:hAnsi="Times New Roman"/>
          <w:bCs/>
          <w:iCs/>
          <w:sz w:val="24"/>
          <w:szCs w:val="24"/>
        </w:rPr>
        <w:t>каз</w:t>
      </w:r>
      <w:proofErr w:type="spellEnd"/>
      <w:r>
        <w:rPr>
          <w:rFonts w:ascii="Times New Roman" w:hAnsi="Times New Roman"/>
          <w:bCs/>
          <w:iCs/>
          <w:sz w:val="24"/>
          <w:szCs w:val="24"/>
        </w:rPr>
        <w:t>)</w:t>
      </w:r>
      <w:r w:rsidRPr="00A24E6C">
        <w:rPr>
          <w:rFonts w:ascii="Times New Roman" w:hAnsi="Times New Roman"/>
          <w:bCs/>
          <w:iCs/>
          <w:sz w:val="24"/>
          <w:szCs w:val="24"/>
        </w:rPr>
        <w:t>,</w:t>
      </w:r>
      <w:r w:rsidRPr="00A24E6C">
        <w:rPr>
          <w:rFonts w:ascii="Times New Roman" w:hAnsi="Times New Roman"/>
          <w:bCs/>
          <w:i/>
          <w:iCs/>
          <w:sz w:val="24"/>
          <w:szCs w:val="24"/>
        </w:rPr>
        <w:t xml:space="preserve"> </w:t>
      </w:r>
      <w:proofErr w:type="spellStart"/>
      <w:r w:rsidRPr="00A24E6C">
        <w:rPr>
          <w:rFonts w:ascii="Times New Roman" w:hAnsi="Times New Roman"/>
          <w:bCs/>
          <w:i/>
          <w:iCs/>
          <w:sz w:val="24"/>
          <w:szCs w:val="24"/>
        </w:rPr>
        <w:t>ак</w:t>
      </w:r>
      <w:proofErr w:type="spellEnd"/>
      <w:r w:rsidRPr="00A24E6C">
        <w:rPr>
          <w:rFonts w:ascii="Times New Roman" w:hAnsi="Times New Roman"/>
          <w:bCs/>
          <w:i/>
          <w:iCs/>
          <w:sz w:val="24"/>
          <w:szCs w:val="24"/>
        </w:rPr>
        <w:t xml:space="preserve"> </w:t>
      </w:r>
      <w:proofErr w:type="spellStart"/>
      <w:r w:rsidRPr="00A24E6C">
        <w:rPr>
          <w:rFonts w:ascii="Times New Roman" w:hAnsi="Times New Roman"/>
          <w:bCs/>
          <w:i/>
          <w:iCs/>
          <w:sz w:val="24"/>
          <w:szCs w:val="24"/>
        </w:rPr>
        <w:t>сагыш</w:t>
      </w:r>
      <w:proofErr w:type="spellEnd"/>
      <w:r w:rsidRPr="00A24E6C">
        <w:rPr>
          <w:rFonts w:ascii="Times New Roman" w:hAnsi="Times New Roman"/>
          <w:bCs/>
          <w:iCs/>
          <w:sz w:val="24"/>
          <w:szCs w:val="24"/>
        </w:rPr>
        <w:t xml:space="preserve"> (букв.: белая мысль) ‘благие намерения’ (</w:t>
      </w:r>
      <w:proofErr w:type="spellStart"/>
      <w:r w:rsidRPr="00A24E6C">
        <w:rPr>
          <w:rFonts w:ascii="Times New Roman" w:hAnsi="Times New Roman"/>
          <w:bCs/>
          <w:iCs/>
          <w:sz w:val="24"/>
          <w:szCs w:val="24"/>
        </w:rPr>
        <w:t>алт</w:t>
      </w:r>
      <w:proofErr w:type="spellEnd"/>
      <w:r w:rsidRPr="00A24E6C">
        <w:rPr>
          <w:rFonts w:ascii="Times New Roman" w:hAnsi="Times New Roman"/>
          <w:bCs/>
          <w:iCs/>
          <w:sz w:val="24"/>
          <w:szCs w:val="24"/>
        </w:rPr>
        <w:t>.)</w:t>
      </w:r>
      <w:r w:rsidR="00F21A5E">
        <w:rPr>
          <w:rFonts w:ascii="Times New Roman" w:hAnsi="Times New Roman"/>
          <w:bCs/>
          <w:iCs/>
          <w:sz w:val="24"/>
          <w:szCs w:val="24"/>
        </w:rPr>
        <w:t xml:space="preserve">; </w:t>
      </w:r>
      <w:r w:rsidRPr="00A24E6C">
        <w:rPr>
          <w:rFonts w:ascii="Times New Roman" w:hAnsi="Times New Roman"/>
          <w:bCs/>
          <w:iCs/>
          <w:sz w:val="24"/>
          <w:szCs w:val="24"/>
        </w:rPr>
        <w:t>святое</w:t>
      </w:r>
      <w:r w:rsidR="00BC7050">
        <w:rPr>
          <w:rFonts w:ascii="Times New Roman" w:hAnsi="Times New Roman"/>
          <w:bCs/>
          <w:iCs/>
          <w:sz w:val="24"/>
          <w:szCs w:val="24"/>
        </w:rPr>
        <w:t>:</w:t>
      </w:r>
      <w:r w:rsidRPr="00A24E6C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Pr="00A24E6C">
        <w:rPr>
          <w:rFonts w:ascii="Times New Roman" w:hAnsi="Times New Roman"/>
          <w:bCs/>
          <w:i/>
          <w:iCs/>
          <w:sz w:val="24"/>
          <w:szCs w:val="24"/>
        </w:rPr>
        <w:t>ақ</w:t>
      </w:r>
      <w:proofErr w:type="spellEnd"/>
      <w:r w:rsidRPr="00A24E6C">
        <w:rPr>
          <w:rFonts w:ascii="Times New Roman" w:hAnsi="Times New Roman"/>
          <w:bCs/>
          <w:i/>
          <w:iCs/>
          <w:sz w:val="24"/>
          <w:szCs w:val="24"/>
        </w:rPr>
        <w:t xml:space="preserve"> </w:t>
      </w:r>
      <w:proofErr w:type="spellStart"/>
      <w:r w:rsidRPr="00A24E6C">
        <w:rPr>
          <w:rFonts w:ascii="Times New Roman" w:hAnsi="Times New Roman"/>
          <w:bCs/>
          <w:i/>
          <w:iCs/>
          <w:sz w:val="24"/>
          <w:szCs w:val="24"/>
        </w:rPr>
        <w:t>неке</w:t>
      </w:r>
      <w:proofErr w:type="spellEnd"/>
      <w:r w:rsidRPr="00A24E6C">
        <w:rPr>
          <w:rFonts w:ascii="Times New Roman" w:hAnsi="Times New Roman"/>
          <w:bCs/>
          <w:iCs/>
          <w:sz w:val="24"/>
          <w:szCs w:val="24"/>
        </w:rPr>
        <w:t xml:space="preserve"> (</w:t>
      </w:r>
      <w:r w:rsidRPr="00A24E6C">
        <w:rPr>
          <w:rFonts w:ascii="Times New Roman" w:hAnsi="Times New Roman"/>
          <w:bCs/>
          <w:iCs/>
          <w:sz w:val="24"/>
          <w:szCs w:val="24"/>
          <w:lang w:val="kk-KZ"/>
        </w:rPr>
        <w:t>букв.:</w:t>
      </w:r>
      <w:r w:rsidRPr="00A24E6C">
        <w:rPr>
          <w:rFonts w:ascii="Times New Roman" w:hAnsi="Times New Roman"/>
          <w:bCs/>
          <w:iCs/>
          <w:sz w:val="24"/>
          <w:szCs w:val="24"/>
        </w:rPr>
        <w:t xml:space="preserve"> белое бракосочетание) ‘бракосочетание с исполнением всех обрядов и традиций народа’</w:t>
      </w:r>
      <w:r w:rsidR="00BC7050">
        <w:rPr>
          <w:rFonts w:ascii="Times New Roman" w:hAnsi="Times New Roman"/>
          <w:bCs/>
          <w:iCs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sz w:val="24"/>
          <w:szCs w:val="24"/>
        </w:rPr>
        <w:t>(</w:t>
      </w:r>
      <w:proofErr w:type="spellStart"/>
      <w:r>
        <w:rPr>
          <w:rFonts w:ascii="Times New Roman" w:hAnsi="Times New Roman"/>
          <w:bCs/>
          <w:iCs/>
          <w:sz w:val="24"/>
          <w:szCs w:val="24"/>
        </w:rPr>
        <w:t>каз</w:t>
      </w:r>
      <w:proofErr w:type="spellEnd"/>
      <w:r>
        <w:rPr>
          <w:rFonts w:ascii="Times New Roman" w:hAnsi="Times New Roman"/>
          <w:bCs/>
          <w:iCs/>
          <w:sz w:val="24"/>
          <w:szCs w:val="24"/>
        </w:rPr>
        <w:t>.)</w:t>
      </w:r>
      <w:r w:rsidRPr="00A24E6C">
        <w:rPr>
          <w:rFonts w:ascii="Times New Roman" w:hAnsi="Times New Roman"/>
          <w:bCs/>
          <w:iCs/>
          <w:sz w:val="24"/>
          <w:szCs w:val="24"/>
        </w:rPr>
        <w:t xml:space="preserve">, </w:t>
      </w:r>
      <w:proofErr w:type="spellStart"/>
      <w:r w:rsidRPr="00A24E6C">
        <w:rPr>
          <w:rFonts w:ascii="Times New Roman" w:hAnsi="Times New Roman"/>
          <w:bCs/>
          <w:i/>
          <w:iCs/>
          <w:sz w:val="24"/>
          <w:szCs w:val="24"/>
        </w:rPr>
        <w:t>ак</w:t>
      </w:r>
      <w:proofErr w:type="spellEnd"/>
      <w:r w:rsidRPr="00A24E6C">
        <w:rPr>
          <w:rFonts w:ascii="Times New Roman" w:hAnsi="Times New Roman"/>
          <w:bCs/>
          <w:i/>
          <w:iCs/>
          <w:sz w:val="24"/>
          <w:szCs w:val="24"/>
        </w:rPr>
        <w:t xml:space="preserve"> </w:t>
      </w:r>
      <w:proofErr w:type="spellStart"/>
      <w:r w:rsidRPr="00A24E6C">
        <w:rPr>
          <w:rFonts w:ascii="Times New Roman" w:hAnsi="Times New Roman"/>
          <w:bCs/>
          <w:i/>
          <w:iCs/>
          <w:sz w:val="24"/>
          <w:szCs w:val="24"/>
        </w:rPr>
        <w:t>jÿректÿ</w:t>
      </w:r>
      <w:proofErr w:type="spellEnd"/>
      <w:r w:rsidRPr="00A24E6C">
        <w:rPr>
          <w:rFonts w:ascii="Times New Roman" w:hAnsi="Times New Roman"/>
          <w:bCs/>
          <w:iCs/>
          <w:sz w:val="24"/>
          <w:szCs w:val="24"/>
        </w:rPr>
        <w:t xml:space="preserve"> ‘добросердечный’</w:t>
      </w:r>
      <w:r w:rsidR="00BC7050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Pr="00A24E6C">
        <w:rPr>
          <w:rFonts w:ascii="Times New Roman" w:hAnsi="Times New Roman"/>
          <w:bCs/>
          <w:iCs/>
          <w:sz w:val="24"/>
          <w:szCs w:val="24"/>
        </w:rPr>
        <w:t>(</w:t>
      </w:r>
      <w:proofErr w:type="spellStart"/>
      <w:r w:rsidRPr="00A24E6C">
        <w:rPr>
          <w:rFonts w:ascii="Times New Roman" w:hAnsi="Times New Roman"/>
          <w:bCs/>
          <w:iCs/>
          <w:sz w:val="24"/>
          <w:szCs w:val="24"/>
        </w:rPr>
        <w:t>алт</w:t>
      </w:r>
      <w:proofErr w:type="spellEnd"/>
      <w:r w:rsidRPr="00A24E6C">
        <w:rPr>
          <w:rFonts w:ascii="Times New Roman" w:hAnsi="Times New Roman"/>
          <w:bCs/>
          <w:iCs/>
          <w:sz w:val="24"/>
          <w:szCs w:val="24"/>
        </w:rPr>
        <w:t>.)</w:t>
      </w:r>
      <w:r>
        <w:rPr>
          <w:rFonts w:ascii="Times New Roman" w:hAnsi="Times New Roman"/>
          <w:bCs/>
          <w:iCs/>
          <w:sz w:val="24"/>
          <w:szCs w:val="24"/>
        </w:rPr>
        <w:t>. С</w:t>
      </w:r>
      <w:r w:rsidRPr="00A24E6C">
        <w:rPr>
          <w:rFonts w:ascii="Times New Roman" w:hAnsi="Times New Roman"/>
          <w:bCs/>
          <w:iCs/>
          <w:sz w:val="24"/>
          <w:szCs w:val="24"/>
        </w:rPr>
        <w:t xml:space="preserve">реди положительных ассоциаций в казахском языке </w:t>
      </w:r>
      <w:proofErr w:type="spellStart"/>
      <w:r w:rsidRPr="00A24E6C">
        <w:rPr>
          <w:rFonts w:ascii="Times New Roman" w:hAnsi="Times New Roman"/>
          <w:bCs/>
          <w:iCs/>
          <w:sz w:val="24"/>
          <w:szCs w:val="24"/>
        </w:rPr>
        <w:t>выделя</w:t>
      </w:r>
      <w:proofErr w:type="spellEnd"/>
      <w:r w:rsidRPr="00A24E6C">
        <w:rPr>
          <w:rFonts w:ascii="Times New Roman" w:hAnsi="Times New Roman"/>
          <w:bCs/>
          <w:iCs/>
          <w:sz w:val="24"/>
          <w:szCs w:val="24"/>
          <w:lang w:val="kk-KZ"/>
        </w:rPr>
        <w:t>е</w:t>
      </w:r>
      <w:proofErr w:type="spellStart"/>
      <w:r w:rsidRPr="00A24E6C">
        <w:rPr>
          <w:rFonts w:ascii="Times New Roman" w:hAnsi="Times New Roman"/>
          <w:bCs/>
          <w:iCs/>
          <w:sz w:val="24"/>
          <w:szCs w:val="24"/>
        </w:rPr>
        <w:t>тся</w:t>
      </w:r>
      <w:proofErr w:type="spellEnd"/>
      <w:r w:rsidRPr="00A24E6C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Pr="00A24E6C">
        <w:rPr>
          <w:rFonts w:ascii="Times New Roman" w:hAnsi="Times New Roman"/>
          <w:bCs/>
          <w:iCs/>
          <w:sz w:val="24"/>
          <w:szCs w:val="24"/>
          <w:lang w:val="kk-KZ"/>
        </w:rPr>
        <w:t xml:space="preserve">также </w:t>
      </w:r>
      <w:r w:rsidRPr="00A24E6C">
        <w:rPr>
          <w:rFonts w:ascii="Times New Roman" w:hAnsi="Times New Roman"/>
          <w:bCs/>
          <w:iCs/>
          <w:sz w:val="24"/>
          <w:szCs w:val="24"/>
        </w:rPr>
        <w:t>значение «</w:t>
      </w:r>
      <w:proofErr w:type="gramStart"/>
      <w:r w:rsidRPr="00A24E6C">
        <w:rPr>
          <w:rFonts w:ascii="Times New Roman" w:hAnsi="Times New Roman"/>
          <w:bCs/>
          <w:iCs/>
          <w:sz w:val="24"/>
          <w:szCs w:val="24"/>
        </w:rPr>
        <w:t>принадлежащий</w:t>
      </w:r>
      <w:proofErr w:type="gramEnd"/>
      <w:r w:rsidRPr="00A24E6C">
        <w:rPr>
          <w:rFonts w:ascii="Times New Roman" w:hAnsi="Times New Roman"/>
          <w:bCs/>
          <w:iCs/>
          <w:sz w:val="24"/>
          <w:szCs w:val="24"/>
        </w:rPr>
        <w:t xml:space="preserve"> к знати»: </w:t>
      </w:r>
      <w:r w:rsidRPr="00A24E6C">
        <w:rPr>
          <w:rFonts w:ascii="Times New Roman" w:hAnsi="Times New Roman"/>
          <w:bCs/>
          <w:i/>
          <w:iCs/>
          <w:sz w:val="24"/>
          <w:szCs w:val="24"/>
          <w:lang w:val="kk-KZ"/>
        </w:rPr>
        <w:t>ақсүйек</w:t>
      </w:r>
      <w:r w:rsidRPr="00A24E6C">
        <w:rPr>
          <w:rFonts w:ascii="Times New Roman" w:hAnsi="Times New Roman"/>
          <w:bCs/>
          <w:iCs/>
          <w:sz w:val="24"/>
          <w:szCs w:val="24"/>
          <w:lang w:val="kk-KZ"/>
        </w:rPr>
        <w:t xml:space="preserve"> (букв.: белая кос</w:t>
      </w:r>
      <w:r w:rsidR="00002848">
        <w:rPr>
          <w:rFonts w:ascii="Times New Roman" w:hAnsi="Times New Roman"/>
          <w:bCs/>
          <w:iCs/>
          <w:sz w:val="24"/>
          <w:szCs w:val="24"/>
          <w:lang w:val="kk-KZ"/>
        </w:rPr>
        <w:t>ть) ‘знать</w:t>
      </w:r>
      <w:r w:rsidR="006A291C">
        <w:rPr>
          <w:rFonts w:ascii="Times New Roman" w:hAnsi="Times New Roman"/>
          <w:bCs/>
          <w:iCs/>
          <w:sz w:val="24"/>
          <w:szCs w:val="24"/>
          <w:lang w:val="kk-KZ"/>
        </w:rPr>
        <w:t>’.</w:t>
      </w:r>
      <w:r w:rsidRPr="00A24E6C">
        <w:rPr>
          <w:rFonts w:ascii="Times New Roman" w:hAnsi="Times New Roman"/>
          <w:bCs/>
          <w:iCs/>
          <w:sz w:val="24"/>
          <w:szCs w:val="24"/>
          <w:lang w:val="kk-KZ"/>
        </w:rPr>
        <w:t xml:space="preserve"> Значения</w:t>
      </w:r>
      <w:r w:rsidRPr="00A24E6C">
        <w:rPr>
          <w:rFonts w:ascii="Times New Roman" w:hAnsi="Times New Roman"/>
          <w:bCs/>
          <w:iCs/>
          <w:sz w:val="24"/>
          <w:szCs w:val="24"/>
        </w:rPr>
        <w:t xml:space="preserve">, передаваемые с помощью </w:t>
      </w:r>
      <w:r w:rsidRPr="00A24E6C">
        <w:rPr>
          <w:rFonts w:ascii="Times New Roman" w:hAnsi="Times New Roman"/>
          <w:bCs/>
          <w:iCs/>
          <w:sz w:val="24"/>
          <w:szCs w:val="24"/>
          <w:lang w:val="kk-KZ"/>
        </w:rPr>
        <w:t>лексемы</w:t>
      </w:r>
      <w:r w:rsidRPr="00A24E6C">
        <w:rPr>
          <w:rFonts w:ascii="Times New Roman" w:hAnsi="Times New Roman"/>
          <w:bCs/>
          <w:iCs/>
          <w:sz w:val="24"/>
          <w:szCs w:val="24"/>
        </w:rPr>
        <w:t xml:space="preserve"> </w:t>
      </w:r>
      <w:r>
        <w:rPr>
          <w:rFonts w:ascii="Times New Roman" w:hAnsi="Times New Roman"/>
          <w:bCs/>
          <w:i/>
          <w:iCs/>
          <w:sz w:val="24"/>
          <w:szCs w:val="24"/>
        </w:rPr>
        <w:t>белый</w:t>
      </w:r>
      <w:r w:rsidRPr="00A24E6C">
        <w:rPr>
          <w:rFonts w:ascii="Times New Roman" w:hAnsi="Times New Roman"/>
          <w:bCs/>
          <w:i/>
          <w:iCs/>
          <w:sz w:val="24"/>
          <w:szCs w:val="24"/>
        </w:rPr>
        <w:t>,</w:t>
      </w:r>
      <w:r w:rsidRPr="00A24E6C">
        <w:rPr>
          <w:rFonts w:ascii="Times New Roman" w:hAnsi="Times New Roman"/>
          <w:bCs/>
          <w:iCs/>
          <w:sz w:val="24"/>
          <w:szCs w:val="24"/>
        </w:rPr>
        <w:t xml:space="preserve"> являются больше положи</w:t>
      </w:r>
      <w:r w:rsidR="006C193E">
        <w:rPr>
          <w:rFonts w:ascii="Times New Roman" w:hAnsi="Times New Roman"/>
          <w:bCs/>
          <w:iCs/>
          <w:sz w:val="24"/>
          <w:szCs w:val="24"/>
        </w:rPr>
        <w:t>тельными,</w:t>
      </w:r>
      <w:r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="00F67526">
        <w:rPr>
          <w:rFonts w:ascii="Times New Roman" w:hAnsi="Times New Roman"/>
          <w:bCs/>
          <w:iCs/>
          <w:sz w:val="24"/>
          <w:szCs w:val="24"/>
        </w:rPr>
        <w:t xml:space="preserve">хотя в казахском языке выделяются и негативные значения </w:t>
      </w:r>
      <w:r>
        <w:rPr>
          <w:rFonts w:ascii="Times New Roman" w:hAnsi="Times New Roman"/>
          <w:bCs/>
          <w:iCs/>
          <w:sz w:val="24"/>
          <w:szCs w:val="24"/>
        </w:rPr>
        <w:t>как</w:t>
      </w:r>
      <w:r w:rsidR="006C193E">
        <w:rPr>
          <w:rFonts w:ascii="Times New Roman" w:hAnsi="Times New Roman"/>
          <w:bCs/>
          <w:iCs/>
          <w:sz w:val="24"/>
          <w:szCs w:val="24"/>
        </w:rPr>
        <w:t>,</w:t>
      </w:r>
      <w:r>
        <w:rPr>
          <w:rFonts w:ascii="Times New Roman" w:hAnsi="Times New Roman"/>
          <w:bCs/>
          <w:iCs/>
          <w:sz w:val="24"/>
          <w:szCs w:val="24"/>
        </w:rPr>
        <w:t xml:space="preserve"> например</w:t>
      </w:r>
      <w:r w:rsidR="006C193E">
        <w:rPr>
          <w:rFonts w:ascii="Times New Roman" w:hAnsi="Times New Roman"/>
          <w:bCs/>
          <w:iCs/>
          <w:sz w:val="24"/>
          <w:szCs w:val="24"/>
        </w:rPr>
        <w:t>,</w:t>
      </w:r>
      <w:r w:rsidRPr="00A24E6C">
        <w:rPr>
          <w:rFonts w:ascii="Times New Roman" w:hAnsi="Times New Roman"/>
          <w:bCs/>
          <w:iCs/>
          <w:sz w:val="24"/>
          <w:szCs w:val="24"/>
        </w:rPr>
        <w:t xml:space="preserve"> во фразеологическ</w:t>
      </w:r>
      <w:r w:rsidR="00412DCC">
        <w:rPr>
          <w:rFonts w:ascii="Times New Roman" w:hAnsi="Times New Roman"/>
          <w:bCs/>
          <w:iCs/>
          <w:sz w:val="24"/>
          <w:szCs w:val="24"/>
        </w:rPr>
        <w:t>их оборотах:</w:t>
      </w:r>
      <w:r w:rsidRPr="00A24E6C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Pr="00A24E6C">
        <w:rPr>
          <w:rFonts w:ascii="Times New Roman" w:hAnsi="Times New Roman"/>
          <w:bCs/>
          <w:i/>
          <w:iCs/>
          <w:sz w:val="24"/>
          <w:szCs w:val="24"/>
        </w:rPr>
        <w:t>ақ</w:t>
      </w:r>
      <w:proofErr w:type="spellEnd"/>
      <w:r w:rsidRPr="00A24E6C">
        <w:rPr>
          <w:rFonts w:ascii="Times New Roman" w:hAnsi="Times New Roman"/>
          <w:bCs/>
          <w:i/>
          <w:iCs/>
          <w:sz w:val="24"/>
          <w:szCs w:val="24"/>
        </w:rPr>
        <w:t xml:space="preserve"> </w:t>
      </w:r>
      <w:proofErr w:type="spellStart"/>
      <w:r w:rsidRPr="00A24E6C">
        <w:rPr>
          <w:rFonts w:ascii="Times New Roman" w:hAnsi="Times New Roman"/>
          <w:bCs/>
          <w:i/>
          <w:iCs/>
          <w:sz w:val="24"/>
          <w:szCs w:val="24"/>
        </w:rPr>
        <w:t>сирақ</w:t>
      </w:r>
      <w:proofErr w:type="spellEnd"/>
      <w:r w:rsidRPr="00A24E6C">
        <w:rPr>
          <w:rFonts w:ascii="Times New Roman" w:hAnsi="Times New Roman"/>
          <w:bCs/>
          <w:i/>
          <w:iCs/>
          <w:sz w:val="24"/>
          <w:szCs w:val="24"/>
        </w:rPr>
        <w:t xml:space="preserve"> болу</w:t>
      </w:r>
      <w:r w:rsidRPr="00A24E6C">
        <w:rPr>
          <w:rFonts w:ascii="Times New Roman" w:hAnsi="Times New Roman"/>
          <w:bCs/>
          <w:iCs/>
          <w:sz w:val="24"/>
          <w:szCs w:val="24"/>
        </w:rPr>
        <w:t xml:space="preserve"> (букв.: быть белой голенью) ‘лишиться скота, переживая джут’, </w:t>
      </w:r>
      <w:proofErr w:type="spellStart"/>
      <w:r w:rsidRPr="00A24E6C">
        <w:rPr>
          <w:rFonts w:ascii="Times New Roman" w:hAnsi="Times New Roman"/>
          <w:bCs/>
          <w:i/>
          <w:iCs/>
          <w:sz w:val="24"/>
          <w:szCs w:val="24"/>
        </w:rPr>
        <w:t>ақ</w:t>
      </w:r>
      <w:proofErr w:type="spellEnd"/>
      <w:r w:rsidRPr="00A24E6C">
        <w:rPr>
          <w:rFonts w:ascii="Times New Roman" w:hAnsi="Times New Roman"/>
          <w:bCs/>
          <w:i/>
          <w:iCs/>
          <w:sz w:val="24"/>
          <w:szCs w:val="24"/>
        </w:rPr>
        <w:t xml:space="preserve"> </w:t>
      </w:r>
      <w:proofErr w:type="spellStart"/>
      <w:r w:rsidRPr="00A24E6C">
        <w:rPr>
          <w:rFonts w:ascii="Times New Roman" w:hAnsi="Times New Roman"/>
          <w:bCs/>
          <w:i/>
          <w:iCs/>
          <w:sz w:val="24"/>
          <w:szCs w:val="24"/>
        </w:rPr>
        <w:t>ауыз</w:t>
      </w:r>
      <w:proofErr w:type="spellEnd"/>
      <w:r w:rsidRPr="00A24E6C">
        <w:rPr>
          <w:rFonts w:ascii="Times New Roman" w:hAnsi="Times New Roman"/>
          <w:bCs/>
          <w:i/>
          <w:iCs/>
          <w:sz w:val="24"/>
          <w:szCs w:val="24"/>
        </w:rPr>
        <w:t xml:space="preserve"> </w:t>
      </w:r>
      <w:proofErr w:type="spellStart"/>
      <w:r w:rsidRPr="00A24E6C">
        <w:rPr>
          <w:rFonts w:ascii="Times New Roman" w:hAnsi="Times New Roman"/>
          <w:bCs/>
          <w:i/>
          <w:iCs/>
          <w:sz w:val="24"/>
          <w:szCs w:val="24"/>
        </w:rPr>
        <w:t>қылу</w:t>
      </w:r>
      <w:proofErr w:type="spellEnd"/>
      <w:r w:rsidRPr="00A24E6C">
        <w:rPr>
          <w:rFonts w:ascii="Times New Roman" w:hAnsi="Times New Roman"/>
          <w:bCs/>
          <w:i/>
          <w:iCs/>
          <w:sz w:val="24"/>
          <w:szCs w:val="24"/>
        </w:rPr>
        <w:t xml:space="preserve"> / болу</w:t>
      </w:r>
      <w:r w:rsidRPr="00A24E6C">
        <w:rPr>
          <w:rFonts w:ascii="Times New Roman" w:hAnsi="Times New Roman"/>
          <w:bCs/>
          <w:iCs/>
          <w:sz w:val="24"/>
          <w:szCs w:val="24"/>
        </w:rPr>
        <w:t xml:space="preserve"> (букв</w:t>
      </w:r>
      <w:proofErr w:type="gramStart"/>
      <w:r w:rsidRPr="00A24E6C">
        <w:rPr>
          <w:rFonts w:ascii="Times New Roman" w:hAnsi="Times New Roman"/>
          <w:bCs/>
          <w:iCs/>
          <w:sz w:val="24"/>
          <w:szCs w:val="24"/>
        </w:rPr>
        <w:t xml:space="preserve">.: </w:t>
      </w:r>
      <w:proofErr w:type="gramEnd"/>
      <w:r w:rsidRPr="00A24E6C">
        <w:rPr>
          <w:rFonts w:ascii="Times New Roman" w:hAnsi="Times New Roman"/>
          <w:bCs/>
          <w:iCs/>
          <w:sz w:val="24"/>
          <w:szCs w:val="24"/>
        </w:rPr>
        <w:t>лишиться белог</w:t>
      </w:r>
      <w:r w:rsidR="006A291C">
        <w:rPr>
          <w:rFonts w:ascii="Times New Roman" w:hAnsi="Times New Roman"/>
          <w:bCs/>
          <w:iCs/>
          <w:sz w:val="24"/>
          <w:szCs w:val="24"/>
        </w:rPr>
        <w:t>о рта) ‘лишиться того, что имел</w:t>
      </w:r>
      <w:r w:rsidR="006A291C" w:rsidRPr="006A291C">
        <w:rPr>
          <w:rFonts w:ascii="Times New Roman" w:hAnsi="Times New Roman"/>
          <w:bCs/>
          <w:iCs/>
          <w:sz w:val="24"/>
          <w:szCs w:val="24"/>
        </w:rPr>
        <w:t>’</w:t>
      </w:r>
      <w:r w:rsidR="00412DCC">
        <w:rPr>
          <w:rFonts w:ascii="Times New Roman" w:hAnsi="Times New Roman"/>
          <w:bCs/>
          <w:iCs/>
          <w:sz w:val="24"/>
          <w:szCs w:val="24"/>
        </w:rPr>
        <w:t>. Особенностью казахского языка является интенсификация природных явлений в сочетании с цветообозначением «белый»</w:t>
      </w:r>
      <w:r w:rsidR="006A291C">
        <w:rPr>
          <w:rFonts w:ascii="Times New Roman" w:hAnsi="Times New Roman"/>
          <w:bCs/>
          <w:iCs/>
          <w:sz w:val="24"/>
          <w:szCs w:val="24"/>
        </w:rPr>
        <w:t xml:space="preserve">: </w:t>
      </w:r>
      <w:r w:rsidRPr="00A24E6C">
        <w:rPr>
          <w:rFonts w:ascii="Times New Roman" w:hAnsi="Times New Roman"/>
          <w:bCs/>
          <w:i/>
          <w:iCs/>
          <w:sz w:val="24"/>
          <w:szCs w:val="24"/>
          <w:lang w:val="kk-KZ"/>
        </w:rPr>
        <w:t>ақ боран</w:t>
      </w:r>
      <w:r w:rsidRPr="00A24E6C">
        <w:rPr>
          <w:rFonts w:ascii="Times New Roman" w:hAnsi="Times New Roman"/>
          <w:bCs/>
          <w:iCs/>
          <w:sz w:val="24"/>
          <w:szCs w:val="24"/>
          <w:lang w:val="kk-KZ"/>
        </w:rPr>
        <w:t xml:space="preserve"> (букв.: белый буран) ‘снегопад сильный’, </w:t>
      </w:r>
      <w:r w:rsidRPr="00A24E6C">
        <w:rPr>
          <w:rFonts w:ascii="Times New Roman" w:hAnsi="Times New Roman"/>
          <w:bCs/>
          <w:i/>
          <w:iCs/>
          <w:sz w:val="24"/>
          <w:szCs w:val="24"/>
          <w:lang w:val="kk-KZ"/>
        </w:rPr>
        <w:t>ақ бұ</w:t>
      </w:r>
      <w:proofErr w:type="gramStart"/>
      <w:r w:rsidRPr="00A24E6C">
        <w:rPr>
          <w:rFonts w:ascii="Times New Roman" w:hAnsi="Times New Roman"/>
          <w:bCs/>
          <w:i/>
          <w:iCs/>
          <w:sz w:val="24"/>
          <w:szCs w:val="24"/>
          <w:lang w:val="kk-KZ"/>
        </w:rPr>
        <w:t>р</w:t>
      </w:r>
      <w:proofErr w:type="gramEnd"/>
      <w:r w:rsidRPr="00A24E6C">
        <w:rPr>
          <w:rFonts w:ascii="Times New Roman" w:hAnsi="Times New Roman"/>
          <w:bCs/>
          <w:i/>
          <w:iCs/>
          <w:sz w:val="24"/>
          <w:szCs w:val="24"/>
          <w:lang w:val="kk-KZ"/>
        </w:rPr>
        <w:t>қақ</w:t>
      </w:r>
      <w:r w:rsidRPr="00A24E6C">
        <w:rPr>
          <w:rFonts w:ascii="Times New Roman" w:hAnsi="Times New Roman"/>
          <w:bCs/>
          <w:iCs/>
          <w:sz w:val="24"/>
          <w:szCs w:val="24"/>
          <w:lang w:val="kk-KZ"/>
        </w:rPr>
        <w:t xml:space="preserve"> (букв.: белая </w:t>
      </w:r>
      <w:r w:rsidR="00412DCC">
        <w:rPr>
          <w:rFonts w:ascii="Times New Roman" w:hAnsi="Times New Roman"/>
          <w:bCs/>
          <w:iCs/>
          <w:sz w:val="24"/>
          <w:szCs w:val="24"/>
          <w:lang w:val="kk-KZ"/>
        </w:rPr>
        <w:t>метель</w:t>
      </w:r>
      <w:r w:rsidRPr="00A24E6C">
        <w:rPr>
          <w:rFonts w:ascii="Times New Roman" w:hAnsi="Times New Roman"/>
          <w:bCs/>
          <w:iCs/>
          <w:sz w:val="24"/>
          <w:szCs w:val="24"/>
          <w:lang w:val="kk-KZ"/>
        </w:rPr>
        <w:t xml:space="preserve">) ‘вьюга’. </w:t>
      </w:r>
      <w:r w:rsidRPr="00A24E6C">
        <w:rPr>
          <w:rFonts w:ascii="Times New Roman" w:hAnsi="Times New Roman"/>
          <w:bCs/>
          <w:iCs/>
          <w:sz w:val="24"/>
          <w:szCs w:val="24"/>
        </w:rPr>
        <w:t>В алтайском языке такие значения нами не найдены.</w:t>
      </w:r>
    </w:p>
    <w:p w:rsidR="00427C15" w:rsidRPr="003C101F" w:rsidRDefault="00412DCC" w:rsidP="00771FEB">
      <w:pPr>
        <w:spacing w:after="0" w:line="360" w:lineRule="auto"/>
        <w:ind w:left="567" w:right="567" w:firstLine="567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 xml:space="preserve">Для тюркских языков </w:t>
      </w:r>
      <w:r w:rsidR="00427C15">
        <w:rPr>
          <w:rFonts w:ascii="Times New Roman" w:hAnsi="Times New Roman"/>
          <w:bCs/>
          <w:iCs/>
          <w:sz w:val="24"/>
          <w:szCs w:val="24"/>
        </w:rPr>
        <w:t xml:space="preserve">«черный» цвет особенно выделяется на фоне остальных, он является самым полисемантичным. В работе А. Н. Кононова слову </w:t>
      </w:r>
      <w:r w:rsidR="00F644E3">
        <w:rPr>
          <w:rFonts w:ascii="Times New Roman" w:hAnsi="Times New Roman"/>
          <w:bCs/>
          <w:iCs/>
          <w:sz w:val="24"/>
          <w:szCs w:val="24"/>
        </w:rPr>
        <w:t>«</w:t>
      </w:r>
      <w:r w:rsidR="00427C15">
        <w:rPr>
          <w:rFonts w:ascii="Times New Roman" w:hAnsi="Times New Roman"/>
          <w:bCs/>
          <w:iCs/>
          <w:sz w:val="24"/>
          <w:szCs w:val="24"/>
          <w:lang w:val="kk-KZ"/>
        </w:rPr>
        <w:t>қара</w:t>
      </w:r>
      <w:r w:rsidR="00F644E3">
        <w:rPr>
          <w:rFonts w:ascii="Times New Roman" w:hAnsi="Times New Roman"/>
          <w:bCs/>
          <w:iCs/>
          <w:sz w:val="24"/>
          <w:szCs w:val="24"/>
          <w:lang w:val="kk-KZ"/>
        </w:rPr>
        <w:t>»</w:t>
      </w:r>
      <w:r w:rsidR="00427C15">
        <w:rPr>
          <w:rFonts w:ascii="Times New Roman" w:hAnsi="Times New Roman"/>
          <w:bCs/>
          <w:iCs/>
          <w:sz w:val="24"/>
          <w:szCs w:val="24"/>
          <w:lang w:val="kk-KZ"/>
        </w:rPr>
        <w:t xml:space="preserve"> </w:t>
      </w:r>
      <w:r w:rsidR="00427C15">
        <w:rPr>
          <w:rFonts w:ascii="Times New Roman" w:hAnsi="Times New Roman"/>
          <w:bCs/>
          <w:iCs/>
          <w:sz w:val="24"/>
          <w:szCs w:val="24"/>
        </w:rPr>
        <w:t xml:space="preserve">в тюркских языках соответствует около 20 значений. </w:t>
      </w:r>
      <w:r w:rsidR="00427C15" w:rsidRPr="00EA4499">
        <w:rPr>
          <w:rFonts w:ascii="Times New Roman" w:hAnsi="Times New Roman"/>
          <w:bCs/>
          <w:iCs/>
          <w:sz w:val="24"/>
          <w:szCs w:val="24"/>
        </w:rPr>
        <w:t>[</w:t>
      </w:r>
      <w:r w:rsidR="003C101F">
        <w:rPr>
          <w:rFonts w:ascii="Times New Roman" w:hAnsi="Times New Roman"/>
          <w:bCs/>
          <w:iCs/>
          <w:sz w:val="24"/>
          <w:szCs w:val="24"/>
        </w:rPr>
        <w:t>4</w:t>
      </w:r>
      <w:r w:rsidR="00427C15" w:rsidRPr="00EA4499">
        <w:rPr>
          <w:rFonts w:ascii="Times New Roman" w:hAnsi="Times New Roman"/>
          <w:bCs/>
          <w:iCs/>
          <w:sz w:val="24"/>
          <w:szCs w:val="24"/>
        </w:rPr>
        <w:t>]</w:t>
      </w:r>
      <w:r w:rsidR="003C101F">
        <w:rPr>
          <w:rFonts w:ascii="Times New Roman" w:hAnsi="Times New Roman"/>
          <w:bCs/>
          <w:iCs/>
          <w:sz w:val="24"/>
          <w:szCs w:val="24"/>
        </w:rPr>
        <w:t>.</w:t>
      </w:r>
    </w:p>
    <w:p w:rsidR="003A021D" w:rsidRDefault="00EA4499" w:rsidP="00771FEB">
      <w:pPr>
        <w:spacing w:after="0" w:line="360" w:lineRule="auto"/>
        <w:ind w:left="567" w:right="567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 xml:space="preserve">Значения лексем </w:t>
      </w:r>
      <w:r w:rsidR="00642291">
        <w:rPr>
          <w:rFonts w:ascii="Times New Roman" w:hAnsi="Times New Roman"/>
          <w:bCs/>
          <w:iCs/>
          <w:sz w:val="24"/>
          <w:szCs w:val="24"/>
        </w:rPr>
        <w:t>«</w:t>
      </w:r>
      <w:r w:rsidR="006C193E" w:rsidRPr="00642291">
        <w:rPr>
          <w:rFonts w:ascii="Times New Roman" w:hAnsi="Times New Roman"/>
          <w:bCs/>
          <w:iCs/>
          <w:sz w:val="24"/>
          <w:szCs w:val="24"/>
        </w:rPr>
        <w:t>черного</w:t>
      </w:r>
      <w:r w:rsidR="00642291">
        <w:rPr>
          <w:rFonts w:ascii="Times New Roman" w:hAnsi="Times New Roman"/>
          <w:bCs/>
          <w:iCs/>
          <w:sz w:val="24"/>
          <w:szCs w:val="24"/>
        </w:rPr>
        <w:t>»</w:t>
      </w:r>
      <w:r w:rsidR="006C193E" w:rsidRPr="006C193E">
        <w:rPr>
          <w:rFonts w:ascii="Times New Roman" w:hAnsi="Times New Roman"/>
          <w:bCs/>
          <w:iCs/>
          <w:sz w:val="24"/>
          <w:szCs w:val="24"/>
        </w:rPr>
        <w:t xml:space="preserve"> цвета в с</w:t>
      </w:r>
      <w:r>
        <w:rPr>
          <w:rFonts w:ascii="Times New Roman" w:hAnsi="Times New Roman"/>
          <w:bCs/>
          <w:iCs/>
          <w:sz w:val="24"/>
          <w:szCs w:val="24"/>
        </w:rPr>
        <w:t>опоставляемых</w:t>
      </w:r>
      <w:r w:rsidR="006C193E" w:rsidRPr="006C193E">
        <w:rPr>
          <w:rFonts w:ascii="Times New Roman" w:hAnsi="Times New Roman"/>
          <w:bCs/>
          <w:iCs/>
          <w:sz w:val="24"/>
          <w:szCs w:val="24"/>
        </w:rPr>
        <w:t xml:space="preserve"> языках совпадают, но имеются и различия, объясняемые культурно-территориальными особенностями. </w:t>
      </w:r>
      <w:proofErr w:type="gramStart"/>
      <w:r w:rsidR="00412DCC">
        <w:rPr>
          <w:rFonts w:ascii="Times New Roman" w:hAnsi="Times New Roman"/>
          <w:bCs/>
          <w:iCs/>
          <w:sz w:val="24"/>
          <w:szCs w:val="24"/>
        </w:rPr>
        <w:t>В</w:t>
      </w:r>
      <w:r w:rsidR="006C193E" w:rsidRPr="006C193E">
        <w:rPr>
          <w:rFonts w:ascii="Times New Roman" w:hAnsi="Times New Roman"/>
          <w:bCs/>
          <w:iCs/>
          <w:sz w:val="24"/>
          <w:szCs w:val="24"/>
        </w:rPr>
        <w:t xml:space="preserve"> казахском языке наблюда</w:t>
      </w:r>
      <w:r>
        <w:rPr>
          <w:rFonts w:ascii="Times New Roman" w:hAnsi="Times New Roman"/>
          <w:bCs/>
          <w:iCs/>
          <w:sz w:val="24"/>
          <w:szCs w:val="24"/>
        </w:rPr>
        <w:t>ю</w:t>
      </w:r>
      <w:r w:rsidR="006C193E" w:rsidRPr="006C193E">
        <w:rPr>
          <w:rFonts w:ascii="Times New Roman" w:hAnsi="Times New Roman"/>
          <w:bCs/>
          <w:iCs/>
          <w:sz w:val="24"/>
          <w:szCs w:val="24"/>
        </w:rPr>
        <w:t>тся положительн</w:t>
      </w:r>
      <w:r>
        <w:rPr>
          <w:rFonts w:ascii="Times New Roman" w:hAnsi="Times New Roman"/>
          <w:bCs/>
          <w:iCs/>
          <w:sz w:val="24"/>
          <w:szCs w:val="24"/>
        </w:rPr>
        <w:t>ы</w:t>
      </w:r>
      <w:r w:rsidR="006C193E" w:rsidRPr="006C193E">
        <w:rPr>
          <w:rFonts w:ascii="Times New Roman" w:hAnsi="Times New Roman"/>
          <w:bCs/>
          <w:iCs/>
          <w:sz w:val="24"/>
          <w:szCs w:val="24"/>
        </w:rPr>
        <w:t xml:space="preserve">е значение ‘грамотный, образованный’ </w:t>
      </w:r>
      <w:proofErr w:type="spellStart"/>
      <w:r w:rsidR="006C193E" w:rsidRPr="006C193E">
        <w:rPr>
          <w:rFonts w:ascii="Times New Roman" w:hAnsi="Times New Roman"/>
          <w:bCs/>
          <w:i/>
          <w:iCs/>
          <w:sz w:val="24"/>
          <w:szCs w:val="24"/>
        </w:rPr>
        <w:t>қара</w:t>
      </w:r>
      <w:proofErr w:type="spellEnd"/>
      <w:r w:rsidR="006C193E" w:rsidRPr="006C193E">
        <w:rPr>
          <w:rFonts w:ascii="Times New Roman" w:hAnsi="Times New Roman"/>
          <w:bCs/>
          <w:i/>
          <w:iCs/>
          <w:sz w:val="24"/>
          <w:szCs w:val="24"/>
        </w:rPr>
        <w:t xml:space="preserve"> </w:t>
      </w:r>
      <w:proofErr w:type="spellStart"/>
      <w:r w:rsidR="006C193E" w:rsidRPr="006C193E">
        <w:rPr>
          <w:rFonts w:ascii="Times New Roman" w:hAnsi="Times New Roman"/>
          <w:bCs/>
          <w:i/>
          <w:iCs/>
          <w:sz w:val="24"/>
          <w:szCs w:val="24"/>
        </w:rPr>
        <w:t>тану</w:t>
      </w:r>
      <w:proofErr w:type="spellEnd"/>
      <w:r w:rsidR="006C193E" w:rsidRPr="006C193E">
        <w:rPr>
          <w:rFonts w:ascii="Times New Roman" w:hAnsi="Times New Roman"/>
          <w:bCs/>
          <w:i/>
          <w:iCs/>
          <w:sz w:val="24"/>
          <w:szCs w:val="24"/>
        </w:rPr>
        <w:t xml:space="preserve"> </w:t>
      </w:r>
      <w:r w:rsidR="006C193E" w:rsidRPr="006C193E">
        <w:rPr>
          <w:rFonts w:ascii="Times New Roman" w:hAnsi="Times New Roman"/>
          <w:bCs/>
          <w:iCs/>
          <w:sz w:val="24"/>
          <w:szCs w:val="24"/>
        </w:rPr>
        <w:t>(букв.: черный знать</w:t>
      </w:r>
      <w:r w:rsidR="006C193E" w:rsidRPr="006C193E">
        <w:rPr>
          <w:rFonts w:ascii="Times New Roman" w:hAnsi="Times New Roman"/>
          <w:bCs/>
          <w:i/>
          <w:iCs/>
          <w:sz w:val="24"/>
          <w:szCs w:val="24"/>
        </w:rPr>
        <w:t>)</w:t>
      </w:r>
      <w:r w:rsidR="006C193E" w:rsidRPr="006C193E">
        <w:rPr>
          <w:rFonts w:ascii="Times New Roman" w:hAnsi="Times New Roman"/>
          <w:bCs/>
          <w:iCs/>
          <w:sz w:val="24"/>
          <w:szCs w:val="24"/>
        </w:rPr>
        <w:t xml:space="preserve"> ‘владеть грамотой’, </w:t>
      </w:r>
      <w:proofErr w:type="spellStart"/>
      <w:r w:rsidR="006C193E" w:rsidRPr="006C193E">
        <w:rPr>
          <w:rFonts w:ascii="Times New Roman" w:hAnsi="Times New Roman"/>
          <w:bCs/>
          <w:i/>
          <w:iCs/>
          <w:sz w:val="24"/>
          <w:szCs w:val="24"/>
        </w:rPr>
        <w:t>өзіңді</w:t>
      </w:r>
      <w:proofErr w:type="spellEnd"/>
      <w:r w:rsidR="006C193E" w:rsidRPr="006C193E">
        <w:rPr>
          <w:rFonts w:ascii="Times New Roman" w:hAnsi="Times New Roman"/>
          <w:bCs/>
          <w:i/>
          <w:iCs/>
          <w:sz w:val="24"/>
          <w:szCs w:val="24"/>
        </w:rPr>
        <w:t xml:space="preserve"> </w:t>
      </w:r>
      <w:proofErr w:type="spellStart"/>
      <w:r w:rsidR="006C193E" w:rsidRPr="006C193E">
        <w:rPr>
          <w:rFonts w:ascii="Times New Roman" w:hAnsi="Times New Roman"/>
          <w:bCs/>
          <w:i/>
          <w:iCs/>
          <w:sz w:val="24"/>
          <w:szCs w:val="24"/>
        </w:rPr>
        <w:t>қара</w:t>
      </w:r>
      <w:proofErr w:type="spellEnd"/>
      <w:r w:rsidR="006C193E" w:rsidRPr="006C193E">
        <w:rPr>
          <w:rFonts w:ascii="Times New Roman" w:hAnsi="Times New Roman"/>
          <w:bCs/>
          <w:i/>
          <w:iCs/>
          <w:sz w:val="24"/>
          <w:szCs w:val="24"/>
        </w:rPr>
        <w:t xml:space="preserve"> </w:t>
      </w:r>
      <w:proofErr w:type="spellStart"/>
      <w:r w:rsidR="006C193E" w:rsidRPr="006C193E">
        <w:rPr>
          <w:rFonts w:ascii="Times New Roman" w:hAnsi="Times New Roman"/>
          <w:bCs/>
          <w:i/>
          <w:iCs/>
          <w:sz w:val="24"/>
          <w:szCs w:val="24"/>
        </w:rPr>
        <w:t>көремін</w:t>
      </w:r>
      <w:proofErr w:type="spellEnd"/>
      <w:r w:rsidR="006C193E" w:rsidRPr="006C193E">
        <w:rPr>
          <w:rFonts w:ascii="Times New Roman" w:hAnsi="Times New Roman"/>
          <w:bCs/>
          <w:iCs/>
          <w:sz w:val="24"/>
          <w:szCs w:val="24"/>
        </w:rPr>
        <w:t xml:space="preserve"> (букв.: я по-черному смотрю на тебя) ‘я на тебя возлагаю надежду’, значение ‘отчий дом’ </w:t>
      </w:r>
      <w:proofErr w:type="spellStart"/>
      <w:r w:rsidR="006C193E" w:rsidRPr="006C193E">
        <w:rPr>
          <w:rFonts w:ascii="Times New Roman" w:hAnsi="Times New Roman"/>
          <w:bCs/>
          <w:i/>
          <w:iCs/>
          <w:sz w:val="24"/>
          <w:szCs w:val="24"/>
        </w:rPr>
        <w:t>қара</w:t>
      </w:r>
      <w:proofErr w:type="spellEnd"/>
      <w:r w:rsidR="006C193E" w:rsidRPr="006C193E">
        <w:rPr>
          <w:rFonts w:ascii="Times New Roman" w:hAnsi="Times New Roman"/>
          <w:bCs/>
          <w:i/>
          <w:iCs/>
          <w:sz w:val="24"/>
          <w:szCs w:val="24"/>
        </w:rPr>
        <w:t xml:space="preserve"> </w:t>
      </w:r>
      <w:proofErr w:type="spellStart"/>
      <w:r w:rsidR="006C193E" w:rsidRPr="006C193E">
        <w:rPr>
          <w:rFonts w:ascii="Times New Roman" w:hAnsi="Times New Roman"/>
          <w:bCs/>
          <w:i/>
          <w:iCs/>
          <w:sz w:val="24"/>
          <w:szCs w:val="24"/>
        </w:rPr>
        <w:t>шаңырақ</w:t>
      </w:r>
      <w:proofErr w:type="spellEnd"/>
      <w:r w:rsidR="006C193E" w:rsidRPr="006C193E">
        <w:rPr>
          <w:rFonts w:ascii="Times New Roman" w:hAnsi="Times New Roman"/>
          <w:bCs/>
          <w:iCs/>
          <w:sz w:val="24"/>
          <w:szCs w:val="24"/>
        </w:rPr>
        <w:t xml:space="preserve"> (букв.: черный деревянный круг на верхушке  </w:t>
      </w:r>
      <w:r w:rsidR="006C193E" w:rsidRPr="006C193E">
        <w:rPr>
          <w:rFonts w:ascii="Times New Roman" w:hAnsi="Times New Roman"/>
          <w:bCs/>
          <w:iCs/>
          <w:sz w:val="24"/>
          <w:szCs w:val="24"/>
        </w:rPr>
        <w:lastRenderedPageBreak/>
        <w:t>юрты) ‘дом предков и их прямых потомков, уважаемый и почитаемый дом’, тогда как в алтайском языке</w:t>
      </w:r>
      <w:proofErr w:type="gramEnd"/>
      <w:r w:rsidR="006C193E" w:rsidRPr="006C193E">
        <w:rPr>
          <w:rFonts w:ascii="Times New Roman" w:hAnsi="Times New Roman"/>
          <w:bCs/>
          <w:iCs/>
          <w:sz w:val="24"/>
          <w:szCs w:val="24"/>
        </w:rPr>
        <w:t xml:space="preserve"> нами не выделено таких понятий. Но значение ‘ценный, лучший’ слова </w:t>
      </w:r>
      <w:r w:rsidR="006C193E" w:rsidRPr="006C193E">
        <w:rPr>
          <w:rFonts w:ascii="Times New Roman" w:hAnsi="Times New Roman"/>
          <w:bCs/>
          <w:i/>
          <w:iCs/>
          <w:sz w:val="24"/>
          <w:szCs w:val="24"/>
        </w:rPr>
        <w:t>кара</w:t>
      </w:r>
      <w:r w:rsidR="006C193E" w:rsidRPr="006C193E">
        <w:rPr>
          <w:rFonts w:ascii="Times New Roman" w:hAnsi="Times New Roman"/>
          <w:bCs/>
          <w:iCs/>
          <w:sz w:val="24"/>
          <w:szCs w:val="24"/>
        </w:rPr>
        <w:t xml:space="preserve"> в алтайском языке реализуется при описании темного насыщенного цвета пушных зверей, мех которых всегда ценится. Если ЛСВ </w:t>
      </w:r>
      <w:r w:rsidR="006C193E" w:rsidRPr="006C193E">
        <w:rPr>
          <w:rFonts w:ascii="Times New Roman" w:hAnsi="Times New Roman"/>
          <w:bCs/>
          <w:i/>
          <w:iCs/>
          <w:sz w:val="24"/>
          <w:szCs w:val="24"/>
        </w:rPr>
        <w:t xml:space="preserve">кара </w:t>
      </w:r>
      <w:proofErr w:type="spellStart"/>
      <w:r w:rsidR="006C193E" w:rsidRPr="006C193E">
        <w:rPr>
          <w:rFonts w:ascii="Times New Roman" w:hAnsi="Times New Roman"/>
          <w:bCs/>
          <w:i/>
          <w:iCs/>
          <w:sz w:val="24"/>
          <w:szCs w:val="24"/>
        </w:rPr>
        <w:t>орман</w:t>
      </w:r>
      <w:proofErr w:type="spellEnd"/>
      <w:r w:rsidR="006C193E" w:rsidRPr="006C193E">
        <w:rPr>
          <w:rFonts w:ascii="Times New Roman" w:hAnsi="Times New Roman"/>
          <w:bCs/>
          <w:iCs/>
          <w:sz w:val="24"/>
          <w:szCs w:val="24"/>
        </w:rPr>
        <w:t xml:space="preserve"> ‘темный лес’ в алтайском языке передает густоту леса, то в казахском языке тот же ЛСВ передает значение богатства, достатка.</w:t>
      </w:r>
      <w:r w:rsidR="003A021D" w:rsidRPr="006C193E">
        <w:rPr>
          <w:rFonts w:ascii="Times New Roman" w:hAnsi="Times New Roman"/>
          <w:sz w:val="24"/>
          <w:szCs w:val="24"/>
        </w:rPr>
        <w:t xml:space="preserve"> </w:t>
      </w:r>
    </w:p>
    <w:p w:rsidR="006C193E" w:rsidRPr="006C193E" w:rsidRDefault="006C193E" w:rsidP="00771FEB">
      <w:pPr>
        <w:spacing w:after="0" w:line="360" w:lineRule="auto"/>
        <w:ind w:left="567" w:right="567" w:firstLine="709"/>
        <w:jc w:val="both"/>
        <w:rPr>
          <w:rFonts w:ascii="Times New Roman" w:hAnsi="Times New Roman"/>
          <w:sz w:val="24"/>
          <w:szCs w:val="24"/>
          <w:lang w:val="tr-TR"/>
        </w:rPr>
      </w:pPr>
      <w:r>
        <w:rPr>
          <w:rFonts w:ascii="Times New Roman" w:hAnsi="Times New Roman"/>
          <w:sz w:val="24"/>
          <w:szCs w:val="24"/>
        </w:rPr>
        <w:t xml:space="preserve">Подобный сравнительный анализ проведен и для красного, синего, зеленого, серого, желтого и коричневого цветов в казахском и алтайском языках. </w:t>
      </w:r>
      <w:r w:rsidRPr="006C193E">
        <w:rPr>
          <w:rFonts w:ascii="Times New Roman" w:hAnsi="Times New Roman"/>
          <w:bCs/>
          <w:iCs/>
          <w:sz w:val="24"/>
          <w:szCs w:val="24"/>
          <w:lang w:val="kk-KZ"/>
        </w:rPr>
        <w:t xml:space="preserve">Несмотря на </w:t>
      </w:r>
      <w:r w:rsidR="00EA4499">
        <w:rPr>
          <w:rFonts w:ascii="Times New Roman" w:hAnsi="Times New Roman"/>
          <w:bCs/>
          <w:iCs/>
          <w:sz w:val="24"/>
          <w:szCs w:val="24"/>
          <w:lang w:val="kk-KZ"/>
        </w:rPr>
        <w:t>сходства в рассматриваемых</w:t>
      </w:r>
      <w:r w:rsidRPr="006C193E">
        <w:rPr>
          <w:rFonts w:ascii="Times New Roman" w:hAnsi="Times New Roman"/>
          <w:bCs/>
          <w:iCs/>
          <w:sz w:val="24"/>
          <w:szCs w:val="24"/>
          <w:lang w:val="kk-KZ"/>
        </w:rPr>
        <w:t xml:space="preserve"> язык</w:t>
      </w:r>
      <w:r w:rsidR="00EA4499">
        <w:rPr>
          <w:rFonts w:ascii="Times New Roman" w:hAnsi="Times New Roman"/>
          <w:bCs/>
          <w:iCs/>
          <w:sz w:val="24"/>
          <w:szCs w:val="24"/>
          <w:lang w:val="kk-KZ"/>
        </w:rPr>
        <w:t>ах</w:t>
      </w:r>
      <w:r w:rsidRPr="006C193E">
        <w:rPr>
          <w:rFonts w:ascii="Times New Roman" w:hAnsi="Times New Roman"/>
          <w:bCs/>
          <w:iCs/>
          <w:sz w:val="24"/>
          <w:szCs w:val="24"/>
          <w:lang w:val="kk-KZ"/>
        </w:rPr>
        <w:t>, мы выявили</w:t>
      </w:r>
      <w:r w:rsidR="00EA4499">
        <w:rPr>
          <w:rFonts w:ascii="Times New Roman" w:hAnsi="Times New Roman"/>
          <w:bCs/>
          <w:iCs/>
          <w:sz w:val="24"/>
          <w:szCs w:val="24"/>
          <w:lang w:val="kk-KZ"/>
        </w:rPr>
        <w:t xml:space="preserve"> различия</w:t>
      </w:r>
      <w:r w:rsidRPr="006C193E">
        <w:rPr>
          <w:rFonts w:ascii="Times New Roman" w:hAnsi="Times New Roman"/>
          <w:bCs/>
          <w:iCs/>
          <w:sz w:val="24"/>
          <w:szCs w:val="24"/>
          <w:lang w:val="kk-KZ"/>
        </w:rPr>
        <w:t>. Различия объясняются территориальными особенностями: казахи населя</w:t>
      </w:r>
      <w:r w:rsidRPr="006C193E">
        <w:rPr>
          <w:rFonts w:ascii="Times New Roman" w:hAnsi="Times New Roman"/>
          <w:bCs/>
          <w:iCs/>
          <w:sz w:val="24"/>
          <w:szCs w:val="24"/>
        </w:rPr>
        <w:t xml:space="preserve">ют </w:t>
      </w:r>
      <w:r w:rsidRPr="006C193E">
        <w:rPr>
          <w:rFonts w:ascii="Times New Roman" w:hAnsi="Times New Roman"/>
          <w:bCs/>
          <w:iCs/>
          <w:sz w:val="24"/>
          <w:szCs w:val="24"/>
          <w:lang w:val="kk-KZ"/>
        </w:rPr>
        <w:t xml:space="preserve">центральную часть Средней Азии ‒ так казахский язык </w:t>
      </w:r>
      <w:r w:rsidRPr="006C193E">
        <w:rPr>
          <w:rFonts w:ascii="Times New Roman" w:hAnsi="Times New Roman"/>
          <w:bCs/>
          <w:iCs/>
          <w:sz w:val="24"/>
          <w:szCs w:val="24"/>
        </w:rPr>
        <w:t>попал под влияние персидского и арабского языка,</w:t>
      </w:r>
      <w:r w:rsidRPr="006C193E">
        <w:rPr>
          <w:rFonts w:ascii="Times New Roman" w:hAnsi="Times New Roman"/>
          <w:bCs/>
          <w:iCs/>
          <w:sz w:val="24"/>
          <w:szCs w:val="24"/>
          <w:lang w:val="kk-KZ"/>
        </w:rPr>
        <w:t xml:space="preserve"> в то время как алтайцы располагались ближе к монголам, ввиду чего в алтайском языке отмечается большое количество заимствований из монгольского и других тюркских языков. </w:t>
      </w:r>
    </w:p>
    <w:p w:rsidR="003A021D" w:rsidRPr="002272ED" w:rsidRDefault="003A021D" w:rsidP="00771FEB">
      <w:pPr>
        <w:spacing w:after="0" w:line="360" w:lineRule="auto"/>
        <w:ind w:left="567" w:right="567" w:firstLine="709"/>
        <w:jc w:val="both"/>
        <w:rPr>
          <w:rFonts w:ascii="Times New Roman" w:hAnsi="Times New Roman"/>
          <w:sz w:val="24"/>
          <w:szCs w:val="24"/>
        </w:rPr>
      </w:pPr>
      <w:r w:rsidRPr="0080773A">
        <w:rPr>
          <w:rFonts w:ascii="Times New Roman" w:hAnsi="Times New Roman"/>
          <w:sz w:val="24"/>
          <w:szCs w:val="24"/>
        </w:rPr>
        <w:t xml:space="preserve">Материал </w:t>
      </w:r>
      <w:r>
        <w:rPr>
          <w:rFonts w:ascii="Times New Roman" w:hAnsi="Times New Roman"/>
          <w:sz w:val="24"/>
          <w:szCs w:val="24"/>
        </w:rPr>
        <w:t>двух</w:t>
      </w:r>
      <w:r w:rsidRPr="0080773A">
        <w:rPr>
          <w:rFonts w:ascii="Times New Roman" w:hAnsi="Times New Roman"/>
          <w:sz w:val="24"/>
          <w:szCs w:val="24"/>
        </w:rPr>
        <w:t xml:space="preserve"> сопоставляемых языков</w:t>
      </w:r>
      <w:r w:rsidR="00606D86">
        <w:rPr>
          <w:rFonts w:ascii="Times New Roman" w:hAnsi="Times New Roman"/>
          <w:sz w:val="24"/>
          <w:szCs w:val="24"/>
        </w:rPr>
        <w:t xml:space="preserve"> – казахского и алтайского </w:t>
      </w:r>
      <w:bookmarkStart w:id="0" w:name="_GoBack"/>
      <w:bookmarkEnd w:id="0"/>
      <w:r w:rsidRPr="00451CA9">
        <w:rPr>
          <w:rFonts w:ascii="Times New Roman" w:hAnsi="Times New Roman"/>
          <w:sz w:val="24"/>
          <w:szCs w:val="24"/>
        </w:rPr>
        <w:t>свидетельствует о том, что ФЕ с компонентом цветообозначений составляют одну из продуктивных тематических групп во фразеологии, а слова - цветообозначения характеризуются высокой семантической активностью, включая в себя социальны</w:t>
      </w:r>
      <w:r>
        <w:rPr>
          <w:rFonts w:ascii="Times New Roman" w:hAnsi="Times New Roman"/>
          <w:sz w:val="24"/>
          <w:szCs w:val="24"/>
        </w:rPr>
        <w:t>е,</w:t>
      </w:r>
      <w:r w:rsidRPr="00451CA9">
        <w:rPr>
          <w:rFonts w:ascii="Times New Roman" w:hAnsi="Times New Roman"/>
          <w:sz w:val="24"/>
          <w:szCs w:val="24"/>
        </w:rPr>
        <w:t xml:space="preserve"> общественны</w:t>
      </w:r>
      <w:r>
        <w:rPr>
          <w:rFonts w:ascii="Times New Roman" w:hAnsi="Times New Roman"/>
          <w:sz w:val="24"/>
          <w:szCs w:val="24"/>
        </w:rPr>
        <w:t>е</w:t>
      </w:r>
      <w:r w:rsidRPr="00451CA9">
        <w:rPr>
          <w:rFonts w:ascii="Times New Roman" w:hAnsi="Times New Roman"/>
          <w:sz w:val="24"/>
          <w:szCs w:val="24"/>
        </w:rPr>
        <w:t>, религиозны</w:t>
      </w:r>
      <w:r>
        <w:rPr>
          <w:rFonts w:ascii="Times New Roman" w:hAnsi="Times New Roman"/>
          <w:sz w:val="24"/>
          <w:szCs w:val="24"/>
        </w:rPr>
        <w:t xml:space="preserve">е, </w:t>
      </w:r>
      <w:r w:rsidRPr="00451CA9">
        <w:rPr>
          <w:rFonts w:ascii="Times New Roman" w:hAnsi="Times New Roman"/>
          <w:sz w:val="24"/>
          <w:szCs w:val="24"/>
        </w:rPr>
        <w:t>нравственны</w:t>
      </w:r>
      <w:r>
        <w:rPr>
          <w:rFonts w:ascii="Times New Roman" w:hAnsi="Times New Roman"/>
          <w:sz w:val="24"/>
          <w:szCs w:val="24"/>
        </w:rPr>
        <w:t>е</w:t>
      </w:r>
      <w:r w:rsidRPr="00451CA9">
        <w:rPr>
          <w:rFonts w:ascii="Times New Roman" w:hAnsi="Times New Roman"/>
          <w:sz w:val="24"/>
          <w:szCs w:val="24"/>
        </w:rPr>
        <w:t>, эмоциональны</w:t>
      </w:r>
      <w:r>
        <w:rPr>
          <w:rFonts w:ascii="Times New Roman" w:hAnsi="Times New Roman"/>
          <w:sz w:val="24"/>
          <w:szCs w:val="24"/>
        </w:rPr>
        <w:t>е</w:t>
      </w:r>
      <w:r w:rsidRPr="00451CA9">
        <w:rPr>
          <w:rFonts w:ascii="Times New Roman" w:hAnsi="Times New Roman"/>
          <w:sz w:val="24"/>
          <w:szCs w:val="24"/>
        </w:rPr>
        <w:t xml:space="preserve"> и межличностны</w:t>
      </w:r>
      <w:r>
        <w:rPr>
          <w:rFonts w:ascii="Times New Roman" w:hAnsi="Times New Roman"/>
          <w:sz w:val="24"/>
          <w:szCs w:val="24"/>
        </w:rPr>
        <w:t>е</w:t>
      </w:r>
      <w:r w:rsidRPr="00451CA9">
        <w:rPr>
          <w:rFonts w:ascii="Times New Roman" w:hAnsi="Times New Roman"/>
          <w:sz w:val="24"/>
          <w:szCs w:val="24"/>
        </w:rPr>
        <w:t xml:space="preserve"> отношени</w:t>
      </w:r>
      <w:r>
        <w:rPr>
          <w:rFonts w:ascii="Times New Roman" w:hAnsi="Times New Roman"/>
          <w:sz w:val="24"/>
          <w:szCs w:val="24"/>
        </w:rPr>
        <w:t>я</w:t>
      </w:r>
      <w:r w:rsidRPr="00451CA9">
        <w:rPr>
          <w:rFonts w:ascii="Times New Roman" w:hAnsi="Times New Roman"/>
          <w:sz w:val="24"/>
          <w:szCs w:val="24"/>
        </w:rPr>
        <w:t xml:space="preserve"> в обществе </w:t>
      </w:r>
      <w:r w:rsidR="002A0697" w:rsidRPr="00451CA9">
        <w:rPr>
          <w:rFonts w:ascii="Times New Roman" w:hAnsi="Times New Roman"/>
          <w:sz w:val="24"/>
          <w:szCs w:val="24"/>
        </w:rPr>
        <w:t>[</w:t>
      </w:r>
      <w:r w:rsidR="00EA4499">
        <w:rPr>
          <w:rFonts w:ascii="Times New Roman" w:hAnsi="Times New Roman"/>
          <w:sz w:val="24"/>
          <w:szCs w:val="24"/>
        </w:rPr>
        <w:t>5</w:t>
      </w:r>
      <w:r w:rsidR="002A0697" w:rsidRPr="00451CA9">
        <w:rPr>
          <w:rFonts w:ascii="Times New Roman" w:hAnsi="Times New Roman"/>
          <w:sz w:val="24"/>
          <w:szCs w:val="24"/>
        </w:rPr>
        <w:t>]</w:t>
      </w:r>
      <w:r w:rsidRPr="00451CA9">
        <w:rPr>
          <w:rFonts w:ascii="Times New Roman" w:hAnsi="Times New Roman"/>
          <w:sz w:val="24"/>
          <w:szCs w:val="24"/>
        </w:rPr>
        <w:t>.</w:t>
      </w:r>
    </w:p>
    <w:p w:rsidR="003A021D" w:rsidRPr="002272ED" w:rsidRDefault="003A021D" w:rsidP="00771FEB">
      <w:pPr>
        <w:spacing w:after="0" w:line="360" w:lineRule="auto"/>
        <w:ind w:left="567" w:right="567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 казахский и алтайский я</w:t>
      </w:r>
      <w:r w:rsidRPr="0080773A">
        <w:rPr>
          <w:rFonts w:ascii="Times New Roman" w:hAnsi="Times New Roman"/>
          <w:sz w:val="24"/>
          <w:szCs w:val="24"/>
        </w:rPr>
        <w:t>зык</w:t>
      </w:r>
      <w:r>
        <w:rPr>
          <w:rFonts w:ascii="Times New Roman" w:hAnsi="Times New Roman"/>
          <w:sz w:val="24"/>
          <w:szCs w:val="24"/>
        </w:rPr>
        <w:t>и</w:t>
      </w:r>
      <w:r w:rsidRPr="0080773A">
        <w:rPr>
          <w:rFonts w:ascii="Times New Roman" w:hAnsi="Times New Roman"/>
          <w:sz w:val="24"/>
          <w:szCs w:val="24"/>
        </w:rPr>
        <w:t xml:space="preserve"> можно рассматривать как продукт </w:t>
      </w:r>
      <w:r>
        <w:rPr>
          <w:rFonts w:ascii="Times New Roman" w:hAnsi="Times New Roman"/>
          <w:sz w:val="24"/>
          <w:szCs w:val="24"/>
        </w:rPr>
        <w:t xml:space="preserve">тюркской </w:t>
      </w:r>
      <w:r w:rsidRPr="0080773A">
        <w:rPr>
          <w:rFonts w:ascii="Times New Roman" w:hAnsi="Times New Roman"/>
          <w:sz w:val="24"/>
          <w:szCs w:val="24"/>
        </w:rPr>
        <w:t>культуры</w:t>
      </w:r>
      <w:r>
        <w:rPr>
          <w:rFonts w:ascii="Times New Roman" w:hAnsi="Times New Roman"/>
          <w:sz w:val="24"/>
          <w:szCs w:val="24"/>
        </w:rPr>
        <w:t>, где ф</w:t>
      </w:r>
      <w:r w:rsidRPr="0080773A">
        <w:rPr>
          <w:rFonts w:ascii="Times New Roman" w:hAnsi="Times New Roman"/>
          <w:sz w:val="24"/>
          <w:szCs w:val="24"/>
        </w:rPr>
        <w:t>разеологические единицы</w:t>
      </w:r>
      <w:r>
        <w:rPr>
          <w:rFonts w:ascii="Times New Roman" w:hAnsi="Times New Roman"/>
          <w:sz w:val="24"/>
          <w:szCs w:val="24"/>
        </w:rPr>
        <w:t xml:space="preserve"> с цветообозначениями</w:t>
      </w:r>
      <w:r w:rsidRPr="0080773A">
        <w:rPr>
          <w:rFonts w:ascii="Times New Roman" w:hAnsi="Times New Roman"/>
          <w:sz w:val="24"/>
          <w:szCs w:val="24"/>
        </w:rPr>
        <w:t xml:space="preserve"> заполняют пробелы в лексической системе языка, обеспечи</w:t>
      </w:r>
      <w:r>
        <w:rPr>
          <w:rFonts w:ascii="Times New Roman" w:hAnsi="Times New Roman"/>
          <w:sz w:val="24"/>
          <w:szCs w:val="24"/>
        </w:rPr>
        <w:t>вая</w:t>
      </w:r>
      <w:r w:rsidRPr="0080773A">
        <w:rPr>
          <w:rFonts w:ascii="Times New Roman" w:hAnsi="Times New Roman"/>
          <w:sz w:val="24"/>
          <w:szCs w:val="24"/>
        </w:rPr>
        <w:t xml:space="preserve"> наименование познанных человеком сторон действительности.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3A021D" w:rsidRPr="006B13A8" w:rsidRDefault="003A021D" w:rsidP="00771FEB">
      <w:pPr>
        <w:spacing w:after="0" w:line="360" w:lineRule="auto"/>
        <w:ind w:left="567" w:right="567"/>
        <w:jc w:val="center"/>
        <w:rPr>
          <w:rFonts w:ascii="Times New Roman" w:hAnsi="Times New Roman"/>
          <w:b/>
          <w:sz w:val="24"/>
          <w:szCs w:val="24"/>
        </w:rPr>
      </w:pPr>
      <w:r w:rsidRPr="006B13A8">
        <w:rPr>
          <w:rFonts w:ascii="Times New Roman" w:hAnsi="Times New Roman"/>
          <w:b/>
          <w:sz w:val="24"/>
          <w:szCs w:val="24"/>
        </w:rPr>
        <w:t>Литература</w:t>
      </w:r>
    </w:p>
    <w:p w:rsidR="003A021D" w:rsidRDefault="003A021D" w:rsidP="00771FEB">
      <w:pPr>
        <w:spacing w:after="0" w:line="360" w:lineRule="auto"/>
        <w:ind w:left="567" w:right="567"/>
        <w:jc w:val="center"/>
        <w:rPr>
          <w:rFonts w:ascii="Times New Roman" w:hAnsi="Times New Roman"/>
          <w:sz w:val="24"/>
          <w:szCs w:val="24"/>
        </w:rPr>
      </w:pPr>
    </w:p>
    <w:p w:rsidR="00427C15" w:rsidRDefault="00427C15" w:rsidP="00771FEB">
      <w:pPr>
        <w:pStyle w:val="a3"/>
        <w:numPr>
          <w:ilvl w:val="0"/>
          <w:numId w:val="1"/>
        </w:numPr>
        <w:spacing w:after="0" w:line="360" w:lineRule="auto"/>
        <w:ind w:left="567" w:right="567"/>
        <w:rPr>
          <w:rFonts w:ascii="Times New Roman" w:hAnsi="Times New Roman"/>
          <w:sz w:val="24"/>
          <w:szCs w:val="24"/>
        </w:rPr>
      </w:pPr>
      <w:r w:rsidRPr="00427C15">
        <w:rPr>
          <w:rFonts w:ascii="Times New Roman" w:hAnsi="Times New Roman"/>
          <w:sz w:val="24"/>
          <w:szCs w:val="24"/>
        </w:rPr>
        <w:t xml:space="preserve">Список </w:t>
      </w:r>
      <w:proofErr w:type="spellStart"/>
      <w:r w:rsidRPr="00427C15">
        <w:rPr>
          <w:rFonts w:ascii="Times New Roman" w:hAnsi="Times New Roman"/>
          <w:sz w:val="24"/>
          <w:szCs w:val="24"/>
        </w:rPr>
        <w:t>Сводеша</w:t>
      </w:r>
      <w:proofErr w:type="spellEnd"/>
      <w:r w:rsidRPr="00427C15">
        <w:rPr>
          <w:rFonts w:ascii="Times New Roman" w:hAnsi="Times New Roman"/>
          <w:sz w:val="24"/>
          <w:szCs w:val="24"/>
        </w:rPr>
        <w:t xml:space="preserve"> // </w:t>
      </w:r>
      <w:hyperlink r:id="rId9" w:history="1">
        <w:r w:rsidRPr="00E0275F">
          <w:rPr>
            <w:rStyle w:val="a9"/>
            <w:rFonts w:ascii="Times New Roman" w:hAnsi="Times New Roman"/>
            <w:sz w:val="24"/>
            <w:szCs w:val="24"/>
          </w:rPr>
          <w:t>https://ru.wikipedia.org/wiki</w:t>
        </w:r>
      </w:hyperlink>
    </w:p>
    <w:p w:rsidR="00427C15" w:rsidRPr="00427C15" w:rsidRDefault="00427C15" w:rsidP="00771FEB">
      <w:pPr>
        <w:pStyle w:val="a3"/>
        <w:numPr>
          <w:ilvl w:val="0"/>
          <w:numId w:val="1"/>
        </w:numPr>
        <w:spacing w:after="0" w:line="360" w:lineRule="auto"/>
        <w:ind w:left="567" w:right="567"/>
        <w:rPr>
          <w:rFonts w:ascii="Times New Roman" w:hAnsi="Times New Roman"/>
          <w:sz w:val="24"/>
          <w:szCs w:val="24"/>
        </w:rPr>
      </w:pPr>
      <w:r w:rsidRPr="00427C15">
        <w:rPr>
          <w:rFonts w:ascii="Times New Roman" w:hAnsi="Times New Roman"/>
          <w:sz w:val="24"/>
          <w:szCs w:val="24"/>
        </w:rPr>
        <w:t>Сравнительно-историческая грамматика тюркских языков. Пратюркский язык-основа. Картина мира пратюркского этноса по данным языка</w:t>
      </w:r>
      <w:proofErr w:type="gramStart"/>
      <w:r w:rsidRPr="00427C15">
        <w:rPr>
          <w:rFonts w:ascii="Times New Roman" w:hAnsi="Times New Roman"/>
          <w:sz w:val="24"/>
          <w:szCs w:val="24"/>
        </w:rPr>
        <w:t xml:space="preserve"> / П</w:t>
      </w:r>
      <w:proofErr w:type="gramEnd"/>
      <w:r w:rsidRPr="00427C15">
        <w:rPr>
          <w:rFonts w:ascii="Times New Roman" w:hAnsi="Times New Roman"/>
          <w:sz w:val="24"/>
          <w:szCs w:val="24"/>
        </w:rPr>
        <w:t xml:space="preserve">од ред. Э. Р. </w:t>
      </w:r>
      <w:proofErr w:type="spellStart"/>
      <w:r w:rsidRPr="00427C15">
        <w:rPr>
          <w:rFonts w:ascii="Times New Roman" w:hAnsi="Times New Roman"/>
          <w:sz w:val="24"/>
          <w:szCs w:val="24"/>
        </w:rPr>
        <w:t>Тенишева</w:t>
      </w:r>
      <w:proofErr w:type="spellEnd"/>
      <w:r w:rsidRPr="00427C15">
        <w:rPr>
          <w:rFonts w:ascii="Times New Roman" w:hAnsi="Times New Roman"/>
          <w:sz w:val="24"/>
          <w:szCs w:val="24"/>
        </w:rPr>
        <w:t xml:space="preserve"> и А. В. Дыбо. М., 2006.  </w:t>
      </w:r>
    </w:p>
    <w:p w:rsidR="003C101F" w:rsidRPr="003C101F" w:rsidRDefault="003C101F" w:rsidP="00771FEB">
      <w:pPr>
        <w:pStyle w:val="a3"/>
        <w:numPr>
          <w:ilvl w:val="0"/>
          <w:numId w:val="1"/>
        </w:numPr>
        <w:spacing w:after="0" w:line="360" w:lineRule="auto"/>
        <w:ind w:left="567" w:right="567"/>
        <w:rPr>
          <w:rFonts w:ascii="Times New Roman" w:hAnsi="Times New Roman"/>
          <w:sz w:val="24"/>
          <w:szCs w:val="24"/>
        </w:rPr>
      </w:pPr>
      <w:proofErr w:type="spellStart"/>
      <w:r w:rsidRPr="003C101F">
        <w:rPr>
          <w:rFonts w:ascii="Times New Roman" w:hAnsi="Times New Roman"/>
          <w:sz w:val="24"/>
          <w:szCs w:val="24"/>
        </w:rPr>
        <w:t>Зольникова</w:t>
      </w:r>
      <w:proofErr w:type="spellEnd"/>
      <w:r w:rsidRPr="003C101F">
        <w:rPr>
          <w:rFonts w:ascii="Times New Roman" w:hAnsi="Times New Roman"/>
          <w:sz w:val="24"/>
          <w:szCs w:val="24"/>
        </w:rPr>
        <w:t xml:space="preserve"> Ю.В. Цветообозначения во фразеологической картине мира // Вестник Челябинского </w:t>
      </w:r>
      <w:proofErr w:type="spellStart"/>
      <w:r w:rsidRPr="003C101F">
        <w:rPr>
          <w:rFonts w:ascii="Times New Roman" w:hAnsi="Times New Roman"/>
          <w:sz w:val="24"/>
          <w:szCs w:val="24"/>
        </w:rPr>
        <w:t>гос</w:t>
      </w:r>
      <w:proofErr w:type="gramStart"/>
      <w:r w:rsidRPr="003C101F">
        <w:rPr>
          <w:rFonts w:ascii="Times New Roman" w:hAnsi="Times New Roman"/>
          <w:sz w:val="24"/>
          <w:szCs w:val="24"/>
        </w:rPr>
        <w:t>.у</w:t>
      </w:r>
      <w:proofErr w:type="gramEnd"/>
      <w:r w:rsidRPr="003C101F">
        <w:rPr>
          <w:rFonts w:ascii="Times New Roman" w:hAnsi="Times New Roman"/>
          <w:sz w:val="24"/>
          <w:szCs w:val="24"/>
        </w:rPr>
        <w:t>н</w:t>
      </w:r>
      <w:proofErr w:type="spellEnd"/>
      <w:r w:rsidRPr="003C101F">
        <w:rPr>
          <w:rFonts w:ascii="Times New Roman" w:hAnsi="Times New Roman"/>
          <w:sz w:val="24"/>
          <w:szCs w:val="24"/>
        </w:rPr>
        <w:t xml:space="preserve">-та. 2009. Филология. </w:t>
      </w:r>
      <w:proofErr w:type="spellStart"/>
      <w:r w:rsidRPr="003C101F">
        <w:rPr>
          <w:rFonts w:ascii="Times New Roman" w:hAnsi="Times New Roman"/>
          <w:sz w:val="24"/>
          <w:szCs w:val="24"/>
        </w:rPr>
        <w:t>Вып</w:t>
      </w:r>
      <w:proofErr w:type="spellEnd"/>
      <w:r w:rsidRPr="003C101F">
        <w:rPr>
          <w:rFonts w:ascii="Times New Roman" w:hAnsi="Times New Roman"/>
          <w:sz w:val="24"/>
          <w:szCs w:val="24"/>
        </w:rPr>
        <w:t>. 35. С. 88–93.</w:t>
      </w:r>
    </w:p>
    <w:p w:rsidR="00427C15" w:rsidRPr="00427C15" w:rsidRDefault="003C101F" w:rsidP="00771FEB">
      <w:pPr>
        <w:pStyle w:val="a3"/>
        <w:numPr>
          <w:ilvl w:val="0"/>
          <w:numId w:val="1"/>
        </w:numPr>
        <w:spacing w:after="0" w:line="360" w:lineRule="auto"/>
        <w:ind w:left="567" w:right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Кононов А.Н. Семантика цветообозначений в тюркских языках </w:t>
      </w:r>
      <w:r w:rsidRPr="003C101F">
        <w:rPr>
          <w:rFonts w:ascii="Times New Roman" w:hAnsi="Times New Roman"/>
          <w:sz w:val="24"/>
          <w:szCs w:val="24"/>
        </w:rPr>
        <w:t>//</w:t>
      </w:r>
      <w:r>
        <w:rPr>
          <w:rFonts w:ascii="Times New Roman" w:hAnsi="Times New Roman"/>
          <w:sz w:val="24"/>
          <w:szCs w:val="24"/>
        </w:rPr>
        <w:t xml:space="preserve"> Тюркологический сборник. М.,1975.</w:t>
      </w:r>
    </w:p>
    <w:p w:rsidR="002C43D3" w:rsidRPr="002C43D3" w:rsidRDefault="00742F78" w:rsidP="00771FEB">
      <w:pPr>
        <w:pStyle w:val="a3"/>
        <w:numPr>
          <w:ilvl w:val="0"/>
          <w:numId w:val="1"/>
        </w:numPr>
        <w:shd w:val="clear" w:color="auto" w:fill="FFFFFF"/>
        <w:spacing w:after="0" w:line="360" w:lineRule="auto"/>
        <w:ind w:left="567" w:right="567"/>
        <w:jc w:val="both"/>
        <w:rPr>
          <w:rFonts w:ascii="Times New Roman" w:hAnsi="Times New Roman"/>
          <w:color w:val="333333"/>
          <w:sz w:val="24"/>
          <w:szCs w:val="24"/>
          <w:lang w:eastAsia="ru-RU"/>
        </w:rPr>
      </w:pPr>
      <w:proofErr w:type="spellStart"/>
      <w:r w:rsidRPr="002C43D3">
        <w:rPr>
          <w:rFonts w:ascii="Times New Roman" w:hAnsi="Times New Roman"/>
          <w:sz w:val="24"/>
          <w:szCs w:val="24"/>
        </w:rPr>
        <w:lastRenderedPageBreak/>
        <w:t>Абжапарова</w:t>
      </w:r>
      <w:proofErr w:type="spellEnd"/>
      <w:r w:rsidRPr="002C43D3">
        <w:rPr>
          <w:rFonts w:ascii="Times New Roman" w:hAnsi="Times New Roman"/>
          <w:sz w:val="24"/>
          <w:szCs w:val="24"/>
        </w:rPr>
        <w:t xml:space="preserve"> М.Д., </w:t>
      </w:r>
      <w:proofErr w:type="spellStart"/>
      <w:r w:rsidRPr="002C43D3">
        <w:rPr>
          <w:rFonts w:ascii="Times New Roman" w:hAnsi="Times New Roman"/>
          <w:sz w:val="24"/>
          <w:szCs w:val="24"/>
        </w:rPr>
        <w:t>Широбокова</w:t>
      </w:r>
      <w:proofErr w:type="spellEnd"/>
      <w:r w:rsidRPr="002C43D3">
        <w:rPr>
          <w:rFonts w:ascii="Times New Roman" w:hAnsi="Times New Roman"/>
          <w:sz w:val="24"/>
          <w:szCs w:val="24"/>
        </w:rPr>
        <w:t xml:space="preserve"> Н.Н. Способы образования цветообозначений в казахском, алтайском и русском языках  // Вестник ТГПУ. 2019. Вып.4. С. 49-55.</w:t>
      </w:r>
    </w:p>
    <w:sectPr w:rsidR="002C43D3" w:rsidRPr="002C43D3" w:rsidSect="00771FEB">
      <w:headerReference w:type="default" r:id="rId10"/>
      <w:footerReference w:type="default" r:id="rId11"/>
      <w:pgSz w:w="11906" w:h="16838" w:code="9"/>
      <w:pgMar w:top="1134" w:right="1134" w:bottom="1134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517B" w:rsidRDefault="0080517B" w:rsidP="00630DD3">
      <w:pPr>
        <w:spacing w:after="0" w:line="240" w:lineRule="auto"/>
      </w:pPr>
      <w:r>
        <w:separator/>
      </w:r>
    </w:p>
  </w:endnote>
  <w:endnote w:type="continuationSeparator" w:id="0">
    <w:p w:rsidR="0080517B" w:rsidRDefault="0080517B" w:rsidP="00630D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30472982"/>
      <w:docPartObj>
        <w:docPartGallery w:val="Page Numbers (Bottom of Page)"/>
        <w:docPartUnique/>
      </w:docPartObj>
    </w:sdtPr>
    <w:sdtEndPr/>
    <w:sdtContent>
      <w:p w:rsidR="00771FEB" w:rsidRDefault="00771FEB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D86">
          <w:rPr>
            <w:noProof/>
          </w:rPr>
          <w:t>3</w:t>
        </w:r>
        <w:r>
          <w:fldChar w:fldCharType="end"/>
        </w:r>
      </w:p>
    </w:sdtContent>
  </w:sdt>
  <w:p w:rsidR="00630DD3" w:rsidRDefault="00630DD3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517B" w:rsidRDefault="0080517B" w:rsidP="00630DD3">
      <w:pPr>
        <w:spacing w:after="0" w:line="240" w:lineRule="auto"/>
      </w:pPr>
      <w:r>
        <w:separator/>
      </w:r>
    </w:p>
  </w:footnote>
  <w:footnote w:type="continuationSeparator" w:id="0">
    <w:p w:rsidR="0080517B" w:rsidRDefault="0080517B" w:rsidP="00630D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0DD3" w:rsidRDefault="00630DD3">
    <w:pPr>
      <w:pStyle w:val="aa"/>
      <w:jc w:val="center"/>
    </w:pPr>
  </w:p>
  <w:p w:rsidR="00630DD3" w:rsidRDefault="00630DD3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1758BF"/>
    <w:multiLevelType w:val="hybridMultilevel"/>
    <w:tmpl w:val="A7D05A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021D"/>
    <w:rsid w:val="00002848"/>
    <w:rsid w:val="00041BAA"/>
    <w:rsid w:val="002724A6"/>
    <w:rsid w:val="002A0697"/>
    <w:rsid w:val="002C43D3"/>
    <w:rsid w:val="002E08F9"/>
    <w:rsid w:val="003042EF"/>
    <w:rsid w:val="003A021D"/>
    <w:rsid w:val="003C101F"/>
    <w:rsid w:val="00401FB1"/>
    <w:rsid w:val="00412DCC"/>
    <w:rsid w:val="00427C15"/>
    <w:rsid w:val="004739B7"/>
    <w:rsid w:val="00574D23"/>
    <w:rsid w:val="00606D86"/>
    <w:rsid w:val="00630DD3"/>
    <w:rsid w:val="00642291"/>
    <w:rsid w:val="0066331F"/>
    <w:rsid w:val="00665F12"/>
    <w:rsid w:val="00693428"/>
    <w:rsid w:val="006A291C"/>
    <w:rsid w:val="006C193E"/>
    <w:rsid w:val="006E6E75"/>
    <w:rsid w:val="00742F78"/>
    <w:rsid w:val="00771FEB"/>
    <w:rsid w:val="0080517B"/>
    <w:rsid w:val="00843B7C"/>
    <w:rsid w:val="009273C3"/>
    <w:rsid w:val="009349C8"/>
    <w:rsid w:val="00985C01"/>
    <w:rsid w:val="00987A92"/>
    <w:rsid w:val="00A24E6C"/>
    <w:rsid w:val="00A45FCC"/>
    <w:rsid w:val="00A4659B"/>
    <w:rsid w:val="00B75774"/>
    <w:rsid w:val="00BC7050"/>
    <w:rsid w:val="00BD3D86"/>
    <w:rsid w:val="00C84ED6"/>
    <w:rsid w:val="00CB05AA"/>
    <w:rsid w:val="00E152AD"/>
    <w:rsid w:val="00E66285"/>
    <w:rsid w:val="00EA4499"/>
    <w:rsid w:val="00EE73A5"/>
    <w:rsid w:val="00F21A5E"/>
    <w:rsid w:val="00F26A1C"/>
    <w:rsid w:val="00F644E3"/>
    <w:rsid w:val="00F67526"/>
    <w:rsid w:val="00FC1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21D"/>
    <w:pPr>
      <w:spacing w:after="200" w:line="276" w:lineRule="auto"/>
    </w:pPr>
    <w:rPr>
      <w:rFonts w:ascii="Calibri" w:eastAsia="Times New Roman" w:hAnsi="Calibri" w:cs="Times New Roman"/>
      <w:lang w:eastAsia="zh-CN"/>
    </w:rPr>
  </w:style>
  <w:style w:type="paragraph" w:styleId="1">
    <w:name w:val="heading 1"/>
    <w:basedOn w:val="a"/>
    <w:link w:val="10"/>
    <w:uiPriority w:val="9"/>
    <w:qFormat/>
    <w:rsid w:val="00987A92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021D"/>
    <w:pPr>
      <w:ind w:left="720"/>
      <w:contextualSpacing/>
    </w:pPr>
    <w:rPr>
      <w:lang w:eastAsia="en-US"/>
    </w:rPr>
  </w:style>
  <w:style w:type="character" w:styleId="a4">
    <w:name w:val="annotation reference"/>
    <w:basedOn w:val="a0"/>
    <w:uiPriority w:val="99"/>
    <w:semiHidden/>
    <w:unhideWhenUsed/>
    <w:rsid w:val="00A24E6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A24E6C"/>
    <w:pPr>
      <w:spacing w:line="240" w:lineRule="auto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A24E6C"/>
    <w:rPr>
      <w:rFonts w:eastAsiaTheme="minorEastAsia"/>
      <w:sz w:val="20"/>
      <w:szCs w:val="20"/>
      <w:lang w:eastAsia="zh-CN"/>
    </w:rPr>
  </w:style>
  <w:style w:type="paragraph" w:styleId="a7">
    <w:name w:val="Balloon Text"/>
    <w:basedOn w:val="a"/>
    <w:link w:val="a8"/>
    <w:uiPriority w:val="99"/>
    <w:semiHidden/>
    <w:unhideWhenUsed/>
    <w:rsid w:val="00A24E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24E6C"/>
    <w:rPr>
      <w:rFonts w:ascii="Segoe UI" w:eastAsia="Times New Roman" w:hAnsi="Segoe UI" w:cs="Segoe UI"/>
      <w:sz w:val="18"/>
      <w:szCs w:val="18"/>
      <w:lang w:eastAsia="zh-CN"/>
    </w:rPr>
  </w:style>
  <w:style w:type="character" w:styleId="a9">
    <w:name w:val="Hyperlink"/>
    <w:basedOn w:val="a0"/>
    <w:uiPriority w:val="99"/>
    <w:unhideWhenUsed/>
    <w:rsid w:val="00987A92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987A9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a">
    <w:name w:val="header"/>
    <w:basedOn w:val="a"/>
    <w:link w:val="ab"/>
    <w:uiPriority w:val="99"/>
    <w:unhideWhenUsed/>
    <w:rsid w:val="00630D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630DD3"/>
    <w:rPr>
      <w:rFonts w:ascii="Calibri" w:eastAsia="Times New Roman" w:hAnsi="Calibri" w:cs="Times New Roman"/>
      <w:lang w:eastAsia="zh-CN"/>
    </w:rPr>
  </w:style>
  <w:style w:type="paragraph" w:styleId="ac">
    <w:name w:val="footer"/>
    <w:basedOn w:val="a"/>
    <w:link w:val="ad"/>
    <w:uiPriority w:val="99"/>
    <w:unhideWhenUsed/>
    <w:rsid w:val="00630D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630DD3"/>
    <w:rPr>
      <w:rFonts w:ascii="Calibri" w:eastAsia="Times New Roman" w:hAnsi="Calibri" w:cs="Times New Roman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21D"/>
    <w:pPr>
      <w:spacing w:after="200" w:line="276" w:lineRule="auto"/>
    </w:pPr>
    <w:rPr>
      <w:rFonts w:ascii="Calibri" w:eastAsia="Times New Roman" w:hAnsi="Calibri" w:cs="Times New Roman"/>
      <w:lang w:eastAsia="zh-CN"/>
    </w:rPr>
  </w:style>
  <w:style w:type="paragraph" w:styleId="1">
    <w:name w:val="heading 1"/>
    <w:basedOn w:val="a"/>
    <w:link w:val="10"/>
    <w:uiPriority w:val="9"/>
    <w:qFormat/>
    <w:rsid w:val="00987A92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021D"/>
    <w:pPr>
      <w:ind w:left="720"/>
      <w:contextualSpacing/>
    </w:pPr>
    <w:rPr>
      <w:lang w:eastAsia="en-US"/>
    </w:rPr>
  </w:style>
  <w:style w:type="character" w:styleId="a4">
    <w:name w:val="annotation reference"/>
    <w:basedOn w:val="a0"/>
    <w:uiPriority w:val="99"/>
    <w:semiHidden/>
    <w:unhideWhenUsed/>
    <w:rsid w:val="00A24E6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A24E6C"/>
    <w:pPr>
      <w:spacing w:line="240" w:lineRule="auto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A24E6C"/>
    <w:rPr>
      <w:rFonts w:eastAsiaTheme="minorEastAsia"/>
      <w:sz w:val="20"/>
      <w:szCs w:val="20"/>
      <w:lang w:eastAsia="zh-CN"/>
    </w:rPr>
  </w:style>
  <w:style w:type="paragraph" w:styleId="a7">
    <w:name w:val="Balloon Text"/>
    <w:basedOn w:val="a"/>
    <w:link w:val="a8"/>
    <w:uiPriority w:val="99"/>
    <w:semiHidden/>
    <w:unhideWhenUsed/>
    <w:rsid w:val="00A24E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24E6C"/>
    <w:rPr>
      <w:rFonts w:ascii="Segoe UI" w:eastAsia="Times New Roman" w:hAnsi="Segoe UI" w:cs="Segoe UI"/>
      <w:sz w:val="18"/>
      <w:szCs w:val="18"/>
      <w:lang w:eastAsia="zh-CN"/>
    </w:rPr>
  </w:style>
  <w:style w:type="character" w:styleId="a9">
    <w:name w:val="Hyperlink"/>
    <w:basedOn w:val="a0"/>
    <w:uiPriority w:val="99"/>
    <w:unhideWhenUsed/>
    <w:rsid w:val="00987A92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987A9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a">
    <w:name w:val="header"/>
    <w:basedOn w:val="a"/>
    <w:link w:val="ab"/>
    <w:uiPriority w:val="99"/>
    <w:unhideWhenUsed/>
    <w:rsid w:val="00630D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630DD3"/>
    <w:rPr>
      <w:rFonts w:ascii="Calibri" w:eastAsia="Times New Roman" w:hAnsi="Calibri" w:cs="Times New Roman"/>
      <w:lang w:eastAsia="zh-CN"/>
    </w:rPr>
  </w:style>
  <w:style w:type="paragraph" w:styleId="ac">
    <w:name w:val="footer"/>
    <w:basedOn w:val="a"/>
    <w:link w:val="ad"/>
    <w:uiPriority w:val="99"/>
    <w:unhideWhenUsed/>
    <w:rsid w:val="00630D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630DD3"/>
    <w:rPr>
      <w:rFonts w:ascii="Calibri" w:eastAsia="Times New Roman" w:hAnsi="Calibri" w:cs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249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2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ru.wikipedia.org/wik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0CB918-9E56-4CE3-B66D-E6C8C15B0E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970</Words>
  <Characters>5532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Georg</dc:creator>
  <cp:lastModifiedBy>Майя</cp:lastModifiedBy>
  <cp:revision>9</cp:revision>
  <dcterms:created xsi:type="dcterms:W3CDTF">2021-09-20T05:25:00Z</dcterms:created>
  <dcterms:modified xsi:type="dcterms:W3CDTF">2021-09-20T04:55:00Z</dcterms:modified>
</cp:coreProperties>
</file>