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77" w:rsidRDefault="00782177" w:rsidP="00782177">
      <w:pPr>
        <w:jc w:val="center"/>
        <w:rPr>
          <w:b/>
          <w:bCs/>
        </w:rPr>
      </w:pPr>
      <w:r w:rsidRPr="00CA56A5">
        <w:rPr>
          <w:b/>
          <w:bCs/>
        </w:rPr>
        <w:t>Требования к оформлению материалов</w:t>
      </w:r>
      <w:r>
        <w:rPr>
          <w:b/>
          <w:bCs/>
        </w:rPr>
        <w:t xml:space="preserve"> для публикации</w:t>
      </w:r>
    </w:p>
    <w:p w:rsidR="00782177" w:rsidRPr="002E391C" w:rsidRDefault="00782177" w:rsidP="00782177">
      <w:pPr>
        <w:jc w:val="center"/>
        <w:rPr>
          <w:bCs/>
        </w:rPr>
      </w:pPr>
    </w:p>
    <w:p w:rsidR="00782177" w:rsidRDefault="00782177" w:rsidP="00782177">
      <w:pPr>
        <w:ind w:firstLine="709"/>
        <w:jc w:val="both"/>
        <w:rPr>
          <w:bCs/>
        </w:rPr>
      </w:pPr>
      <w:r w:rsidRPr="002E391C">
        <w:rPr>
          <w:bCs/>
        </w:rPr>
        <w:t xml:space="preserve">Объем </w:t>
      </w:r>
      <w:r>
        <w:rPr>
          <w:bCs/>
        </w:rPr>
        <w:t>материалов</w:t>
      </w:r>
      <w:r w:rsidRPr="002E391C">
        <w:rPr>
          <w:bCs/>
        </w:rPr>
        <w:t xml:space="preserve"> </w:t>
      </w:r>
      <w:r>
        <w:rPr>
          <w:bCs/>
        </w:rPr>
        <w:t>– до 20</w:t>
      </w:r>
      <w:r w:rsidRPr="003112CD">
        <w:rPr>
          <w:bCs/>
        </w:rPr>
        <w:t xml:space="preserve"> т</w:t>
      </w:r>
      <w:r>
        <w:rPr>
          <w:bCs/>
        </w:rPr>
        <w:t>ыс. знаков с пробелами (включая аннотацию, ключевые слова, списки литературы, источников, условных сокращений и обозначений)</w:t>
      </w:r>
      <w:r w:rsidRPr="002E391C">
        <w:rPr>
          <w:bCs/>
        </w:rPr>
        <w:t>.</w:t>
      </w:r>
      <w:r>
        <w:rPr>
          <w:bCs/>
        </w:rPr>
        <w:t xml:space="preserve"> Название статьи, имя автора и данные о его месте работы, аннотация, ключевые слова и информация для цитирования приводятся также на английском языке. Списки литературы, источников, условных сокращений и обозначений на английский язык не переводятся.</w:t>
      </w:r>
    </w:p>
    <w:p w:rsidR="00782177" w:rsidRPr="002E391C" w:rsidRDefault="00782177" w:rsidP="00782177">
      <w:pPr>
        <w:ind w:firstLine="709"/>
        <w:jc w:val="both"/>
        <w:rPr>
          <w:bCs/>
        </w:rPr>
      </w:pPr>
      <w:r w:rsidRPr="006E770C">
        <w:t>Названием файлов является фамилия автора: для текстовых файлов – Петров.doc</w:t>
      </w:r>
      <w:r>
        <w:rPr>
          <w:lang w:val="en-US"/>
        </w:rPr>
        <w:t>x</w:t>
      </w:r>
      <w:r w:rsidRPr="006E770C">
        <w:t>; для иллюстраций – Петров_рис1.</w:t>
      </w:r>
      <w:r>
        <w:rPr>
          <w:lang w:val="en-US"/>
        </w:rPr>
        <w:t>jpg</w:t>
      </w:r>
      <w:r>
        <w:t>.</w:t>
      </w:r>
    </w:p>
    <w:p w:rsidR="00782177" w:rsidRDefault="00782177" w:rsidP="00782177">
      <w:pPr>
        <w:ind w:firstLine="709"/>
        <w:jc w:val="both"/>
        <w:rPr>
          <w:bCs/>
        </w:rPr>
      </w:pPr>
      <w:r w:rsidRPr="002E391C">
        <w:rPr>
          <w:bCs/>
        </w:rPr>
        <w:t xml:space="preserve">Материалы </w:t>
      </w:r>
      <w:r>
        <w:rPr>
          <w:bCs/>
        </w:rPr>
        <w:t xml:space="preserve">подаются в электронном виде в формате текстового редактора </w:t>
      </w:r>
      <w:proofErr w:type="spellStart"/>
      <w:r w:rsidRPr="002E391C">
        <w:rPr>
          <w:bCs/>
        </w:rPr>
        <w:t>Word</w:t>
      </w:r>
      <w:proofErr w:type="spellEnd"/>
      <w:r w:rsidRPr="002E391C">
        <w:rPr>
          <w:bCs/>
        </w:rPr>
        <w:t xml:space="preserve"> (</w:t>
      </w:r>
      <w:r>
        <w:rPr>
          <w:bCs/>
        </w:rPr>
        <w:t>*.</w:t>
      </w:r>
      <w:proofErr w:type="spellStart"/>
      <w:r>
        <w:rPr>
          <w:bCs/>
        </w:rPr>
        <w:t>doc</w:t>
      </w:r>
      <w:proofErr w:type="spellEnd"/>
      <w:r>
        <w:rPr>
          <w:bCs/>
        </w:rPr>
        <w:t xml:space="preserve">, </w:t>
      </w:r>
      <w:r w:rsidRPr="002E391C">
        <w:rPr>
          <w:bCs/>
        </w:rPr>
        <w:t>*.</w:t>
      </w:r>
      <w:proofErr w:type="spellStart"/>
      <w:r w:rsidRPr="002E391C">
        <w:rPr>
          <w:bCs/>
        </w:rPr>
        <w:t>docx</w:t>
      </w:r>
      <w:proofErr w:type="spellEnd"/>
      <w:r>
        <w:rPr>
          <w:bCs/>
        </w:rPr>
        <w:t xml:space="preserve"> или </w:t>
      </w:r>
      <w:r w:rsidRPr="00B6478C">
        <w:rPr>
          <w:bCs/>
        </w:rPr>
        <w:t>*</w:t>
      </w:r>
      <w:r>
        <w:rPr>
          <w:bCs/>
        </w:rPr>
        <w:t>.</w:t>
      </w:r>
      <w:r>
        <w:rPr>
          <w:bCs/>
          <w:lang w:val="en-US"/>
        </w:rPr>
        <w:t>rtf</w:t>
      </w:r>
      <w:r w:rsidRPr="002E391C">
        <w:rPr>
          <w:bCs/>
        </w:rPr>
        <w:t>)</w:t>
      </w:r>
      <w:r>
        <w:rPr>
          <w:bCs/>
        </w:rPr>
        <w:t xml:space="preserve"> и </w:t>
      </w:r>
      <w:r>
        <w:rPr>
          <w:bCs/>
          <w:lang w:val="en-US"/>
        </w:rPr>
        <w:t>pdf</w:t>
      </w:r>
      <w:r>
        <w:rPr>
          <w:bCs/>
        </w:rPr>
        <w:t xml:space="preserve">. </w:t>
      </w:r>
      <w:r w:rsidRPr="00B6478C">
        <w:rPr>
          <w:bCs/>
        </w:rPr>
        <w:t xml:space="preserve">Рисунки и графики выполняются в формате </w:t>
      </w:r>
      <w:proofErr w:type="spellStart"/>
      <w:r w:rsidRPr="00B6478C">
        <w:rPr>
          <w:bCs/>
        </w:rPr>
        <w:t>jpg</w:t>
      </w:r>
      <w:proofErr w:type="spellEnd"/>
      <w:r w:rsidRPr="00B6478C">
        <w:rPr>
          <w:bCs/>
        </w:rPr>
        <w:t>.</w:t>
      </w:r>
    </w:p>
    <w:p w:rsidR="00782177" w:rsidRPr="002E391C" w:rsidRDefault="00782177" w:rsidP="00782177">
      <w:pPr>
        <w:ind w:firstLine="709"/>
        <w:jc w:val="both"/>
        <w:rPr>
          <w:bCs/>
        </w:rPr>
      </w:pPr>
      <w:r>
        <w:t xml:space="preserve">Поля: верхнее, нижнее – </w:t>
      </w:r>
      <w:r w:rsidRPr="006E770C">
        <w:t>2 см</w:t>
      </w:r>
      <w:r>
        <w:t xml:space="preserve">, левое – 3 см, правое – 1,5 см; </w:t>
      </w:r>
      <w:r>
        <w:rPr>
          <w:bCs/>
        </w:rPr>
        <w:t xml:space="preserve">формат А4; </w:t>
      </w:r>
      <w:r>
        <w:t>в</w:t>
      </w:r>
      <w:r w:rsidRPr="00160E1F">
        <w:t>ыравнивание по ширине</w:t>
      </w:r>
      <w:r>
        <w:t>;</w:t>
      </w:r>
      <w:r w:rsidRPr="00F61431">
        <w:t xml:space="preserve"> </w:t>
      </w:r>
      <w:r w:rsidRPr="006E770C">
        <w:t>ориентация листа – книжная</w:t>
      </w:r>
      <w:r>
        <w:t xml:space="preserve">; </w:t>
      </w:r>
      <w:r w:rsidRPr="002E391C">
        <w:rPr>
          <w:bCs/>
        </w:rPr>
        <w:t xml:space="preserve">шрифт </w:t>
      </w:r>
      <w:r>
        <w:rPr>
          <w:bCs/>
        </w:rPr>
        <w:t xml:space="preserve">‒ </w:t>
      </w:r>
      <w:proofErr w:type="spellStart"/>
      <w:r w:rsidRPr="002E391C">
        <w:rPr>
          <w:bCs/>
        </w:rPr>
        <w:t>Times</w:t>
      </w:r>
      <w:proofErr w:type="spellEnd"/>
      <w:r>
        <w:rPr>
          <w:bCs/>
        </w:rPr>
        <w:t xml:space="preserve"> </w:t>
      </w:r>
      <w:proofErr w:type="spellStart"/>
      <w:r w:rsidRPr="002E391C">
        <w:rPr>
          <w:bCs/>
        </w:rPr>
        <w:t>New</w:t>
      </w:r>
      <w:proofErr w:type="spellEnd"/>
      <w:r>
        <w:rPr>
          <w:bCs/>
        </w:rPr>
        <w:t xml:space="preserve"> </w:t>
      </w:r>
      <w:proofErr w:type="spellStart"/>
      <w:r w:rsidRPr="002E391C">
        <w:rPr>
          <w:bCs/>
        </w:rPr>
        <w:t>Roman</w:t>
      </w:r>
      <w:proofErr w:type="spellEnd"/>
      <w:r>
        <w:rPr>
          <w:bCs/>
        </w:rPr>
        <w:t>;</w:t>
      </w:r>
      <w:r w:rsidRPr="002E391C">
        <w:rPr>
          <w:bCs/>
        </w:rPr>
        <w:t xml:space="preserve"> кегль </w:t>
      </w:r>
      <w:r>
        <w:rPr>
          <w:bCs/>
        </w:rPr>
        <w:t xml:space="preserve">‒ </w:t>
      </w:r>
      <w:r w:rsidRPr="002E391C">
        <w:rPr>
          <w:bCs/>
        </w:rPr>
        <w:t>12</w:t>
      </w:r>
      <w:r>
        <w:rPr>
          <w:bCs/>
        </w:rPr>
        <w:t>;</w:t>
      </w:r>
      <w:r w:rsidRPr="002E391C">
        <w:rPr>
          <w:bCs/>
        </w:rPr>
        <w:t xml:space="preserve"> междустрочный интервал </w:t>
      </w:r>
      <w:r>
        <w:rPr>
          <w:bCs/>
        </w:rPr>
        <w:t xml:space="preserve">– </w:t>
      </w:r>
      <w:r w:rsidRPr="002E391C">
        <w:rPr>
          <w:bCs/>
        </w:rPr>
        <w:t>одинарный</w:t>
      </w:r>
      <w:r>
        <w:rPr>
          <w:bCs/>
        </w:rPr>
        <w:t>;</w:t>
      </w:r>
      <w:r w:rsidRPr="002E391C">
        <w:rPr>
          <w:bCs/>
        </w:rPr>
        <w:t xml:space="preserve"> абзацный отступ </w:t>
      </w:r>
      <w:r>
        <w:rPr>
          <w:bCs/>
        </w:rPr>
        <w:t>‒ 0,5</w:t>
      </w:r>
      <w:r w:rsidRPr="002E391C">
        <w:rPr>
          <w:bCs/>
        </w:rPr>
        <w:t xml:space="preserve"> см</w:t>
      </w:r>
      <w:r>
        <w:rPr>
          <w:bCs/>
        </w:rPr>
        <w:t>. Дополнительный интервал между абзацами не добавляется.</w:t>
      </w:r>
    </w:p>
    <w:p w:rsidR="00782177" w:rsidRDefault="00782177" w:rsidP="00782177">
      <w:pPr>
        <w:ind w:firstLine="709"/>
        <w:jc w:val="both"/>
        <w:rPr>
          <w:bCs/>
        </w:rPr>
      </w:pPr>
      <w:r>
        <w:t xml:space="preserve">Рекомендуется использовать стандартный набор шрифтов Юникод. </w:t>
      </w:r>
      <w:r>
        <w:rPr>
          <w:bCs/>
        </w:rPr>
        <w:t>При использовании нестандартных шрифтов (.</w:t>
      </w:r>
      <w:proofErr w:type="spellStart"/>
      <w:r>
        <w:rPr>
          <w:bCs/>
          <w:lang w:val="en-US"/>
        </w:rPr>
        <w:t>ttf</w:t>
      </w:r>
      <w:proofErr w:type="spellEnd"/>
      <w:r>
        <w:rPr>
          <w:bCs/>
        </w:rPr>
        <w:t>) необходимо прислать их вместе со статьей.</w:t>
      </w:r>
      <w:r w:rsidRPr="00613AD3">
        <w:t xml:space="preserve"> </w:t>
      </w:r>
    </w:p>
    <w:p w:rsidR="00782177" w:rsidRDefault="00782177" w:rsidP="00782177">
      <w:pPr>
        <w:jc w:val="center"/>
        <w:rPr>
          <w:bCs/>
        </w:rPr>
      </w:pPr>
    </w:p>
    <w:p w:rsidR="00782177" w:rsidRDefault="00782177" w:rsidP="00782177">
      <w:pPr>
        <w:jc w:val="center"/>
        <w:rPr>
          <w:bCs/>
        </w:rPr>
      </w:pPr>
      <w:r>
        <w:rPr>
          <w:bCs/>
        </w:rPr>
        <w:t>Структура статьи</w:t>
      </w:r>
    </w:p>
    <w:p w:rsidR="00782177" w:rsidRDefault="00782177" w:rsidP="00782177">
      <w:pPr>
        <w:ind w:firstLine="709"/>
        <w:jc w:val="both"/>
        <w:rPr>
          <w:bCs/>
        </w:rPr>
      </w:pPr>
    </w:p>
    <w:p w:rsidR="00782177" w:rsidRPr="001A2517" w:rsidRDefault="00782177" w:rsidP="0078217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1) </w:t>
      </w:r>
      <w:r w:rsidRPr="001A2517">
        <w:rPr>
          <w:bCs/>
        </w:rPr>
        <w:t xml:space="preserve">1-я строка в верхнем левом углу – индекс УДК. </w:t>
      </w:r>
      <w:r w:rsidRPr="002C7D9D">
        <w:t>Подбирается автором</w:t>
      </w:r>
      <w:r>
        <w:t xml:space="preserve"> </w:t>
      </w:r>
      <w:r w:rsidRPr="002C7D9D">
        <w:t>самостоятельно в зависимости от тематики статьи. Индекс УДК можно найти на</w:t>
      </w:r>
      <w:r>
        <w:t xml:space="preserve"> </w:t>
      </w:r>
      <w:r w:rsidRPr="002C7D9D">
        <w:t>электронн</w:t>
      </w:r>
      <w:r>
        <w:t>ых</w:t>
      </w:r>
      <w:r w:rsidRPr="002C7D9D">
        <w:t xml:space="preserve"> ресурс</w:t>
      </w:r>
      <w:r>
        <w:t xml:space="preserve">ах: </w:t>
      </w:r>
      <w:hyperlink r:id="rId4" w:history="1">
        <w:r w:rsidRPr="007E3FA4">
          <w:rPr>
            <w:rStyle w:val="a3"/>
          </w:rPr>
          <w:t>http://www.naukapro.ru/osn_udk/filolog.htm</w:t>
        </w:r>
      </w:hyperlink>
      <w:r>
        <w:t xml:space="preserve">, </w:t>
      </w:r>
      <w:hyperlink r:id="rId5" w:history="1">
        <w:r w:rsidRPr="007E3FA4">
          <w:rPr>
            <w:rStyle w:val="a3"/>
          </w:rPr>
          <w:t>https://www.teacode.com/online/udc/8/81.html</w:t>
        </w:r>
      </w:hyperlink>
      <w:r>
        <w:t xml:space="preserve">. </w:t>
      </w:r>
    </w:p>
    <w:p w:rsidR="00782177" w:rsidRPr="001A2517" w:rsidRDefault="00782177" w:rsidP="0078217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2) </w:t>
      </w:r>
      <w:r w:rsidRPr="001A2517">
        <w:rPr>
          <w:bCs/>
        </w:rPr>
        <w:t>Пустая строка.</w:t>
      </w:r>
    </w:p>
    <w:p w:rsidR="00782177" w:rsidRPr="001A2517" w:rsidRDefault="00782177" w:rsidP="00782177">
      <w:pPr>
        <w:ind w:firstLine="709"/>
        <w:jc w:val="both"/>
        <w:rPr>
          <w:bCs/>
        </w:rPr>
      </w:pPr>
      <w:r>
        <w:rPr>
          <w:bCs/>
        </w:rPr>
        <w:t>3) </w:t>
      </w:r>
      <w:r w:rsidRPr="001A2517">
        <w:rPr>
          <w:bCs/>
        </w:rPr>
        <w:t>Название статьи (шрифт полужирный, прописными буквами, выравнивание по центру</w:t>
      </w:r>
      <w:r>
        <w:rPr>
          <w:bCs/>
        </w:rPr>
        <w:t xml:space="preserve"> без абзацного отступа</w:t>
      </w:r>
      <w:r w:rsidRPr="001A2517">
        <w:rPr>
          <w:bCs/>
        </w:rPr>
        <w:t>).</w:t>
      </w:r>
    </w:p>
    <w:p w:rsidR="00782177" w:rsidRPr="001A2517" w:rsidRDefault="00782177" w:rsidP="0078217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4) </w:t>
      </w:r>
      <w:r w:rsidRPr="001A2517">
        <w:rPr>
          <w:bCs/>
        </w:rPr>
        <w:t>Пустая строка</w:t>
      </w:r>
      <w:r>
        <w:rPr>
          <w:bCs/>
        </w:rPr>
        <w:t>.</w:t>
      </w:r>
    </w:p>
    <w:p w:rsidR="00782177" w:rsidRPr="001A2517" w:rsidRDefault="00782177" w:rsidP="0078217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5) </w:t>
      </w:r>
      <w:r w:rsidRPr="001A2517">
        <w:rPr>
          <w:bCs/>
        </w:rPr>
        <w:t xml:space="preserve">Инициалы и фамилия автора </w:t>
      </w:r>
      <w:r>
        <w:rPr>
          <w:bCs/>
        </w:rPr>
        <w:t xml:space="preserve">/ </w:t>
      </w:r>
      <w:r w:rsidRPr="001A2517">
        <w:rPr>
          <w:bCs/>
        </w:rPr>
        <w:t xml:space="preserve">авторов (шрифт полужирный, </w:t>
      </w:r>
      <w:r>
        <w:rPr>
          <w:bCs/>
        </w:rPr>
        <w:t xml:space="preserve">строчными буквами, </w:t>
      </w:r>
      <w:r w:rsidRPr="001A2517">
        <w:rPr>
          <w:bCs/>
        </w:rPr>
        <w:t>выравнивание по центру</w:t>
      </w:r>
      <w:r>
        <w:rPr>
          <w:bCs/>
        </w:rPr>
        <w:t xml:space="preserve"> без абзацного отступа</w:t>
      </w:r>
      <w:r w:rsidRPr="001A2517">
        <w:rPr>
          <w:bCs/>
        </w:rPr>
        <w:t>).</w:t>
      </w:r>
    </w:p>
    <w:p w:rsidR="00782177" w:rsidRPr="001A2517" w:rsidRDefault="00782177" w:rsidP="0078217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6) </w:t>
      </w:r>
      <w:r w:rsidRPr="001A2517">
        <w:rPr>
          <w:bCs/>
        </w:rPr>
        <w:t>Пустая строка.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>7) Название организации – места работы автора / авторов, город, страна (шрифт курсивный, выравнивание по центру без абзацного отступа).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 xml:space="preserve">8) Электронный адрес автора / авторов, </w:t>
      </w:r>
      <w:r>
        <w:rPr>
          <w:bCs/>
          <w:lang w:val="en-US"/>
        </w:rPr>
        <w:t>ORCID</w:t>
      </w:r>
      <w:r>
        <w:rPr>
          <w:bCs/>
        </w:rPr>
        <w:t xml:space="preserve"> (шрифт курсив, выравнивание по центру без абзацного отступа). </w:t>
      </w:r>
    </w:p>
    <w:p w:rsidR="00782177" w:rsidRDefault="00782177" w:rsidP="00782177">
      <w:pPr>
        <w:ind w:firstLine="709"/>
        <w:jc w:val="both"/>
        <w:rPr>
          <w:bCs/>
        </w:rPr>
      </w:pPr>
      <w:r w:rsidRPr="00F057FB">
        <w:rPr>
          <w:bCs/>
        </w:rPr>
        <w:t>9)</w:t>
      </w:r>
      <w:r>
        <w:rPr>
          <w:bCs/>
        </w:rPr>
        <w:t xml:space="preserve"> </w:t>
      </w:r>
      <w:r w:rsidRPr="003A5B46">
        <w:rPr>
          <w:bCs/>
        </w:rPr>
        <w:t>Пустая строка.</w:t>
      </w:r>
    </w:p>
    <w:p w:rsidR="00782177" w:rsidRPr="00F057FB" w:rsidRDefault="00782177" w:rsidP="00782177">
      <w:pPr>
        <w:ind w:firstLine="709"/>
        <w:jc w:val="both"/>
        <w:rPr>
          <w:bCs/>
        </w:rPr>
      </w:pPr>
      <w:r w:rsidRPr="00F057FB">
        <w:rPr>
          <w:bCs/>
        </w:rPr>
        <w:t>10)</w:t>
      </w:r>
      <w:r>
        <w:rPr>
          <w:bCs/>
        </w:rPr>
        <w:t xml:space="preserve"> Аннотация на русском языке (не более 100 слов). Слово </w:t>
      </w:r>
      <w:r>
        <w:rPr>
          <w:bCs/>
          <w:i/>
          <w:iCs/>
        </w:rPr>
        <w:t xml:space="preserve">Аннотация </w:t>
      </w:r>
      <w:r>
        <w:rPr>
          <w:bCs/>
        </w:rPr>
        <w:t>располагается на отдельной строке, шрифт курсивный, никакие знаки препинания в конце не ставятся, без абзацного отступа. Текст аннотации располагается на следующей строке, выступ ‒ 0,5 см.</w:t>
      </w:r>
    </w:p>
    <w:p w:rsidR="00782177" w:rsidRPr="00E512A8" w:rsidRDefault="00782177" w:rsidP="00782177">
      <w:pPr>
        <w:ind w:firstLine="709"/>
        <w:jc w:val="both"/>
        <w:rPr>
          <w:bCs/>
          <w:i/>
          <w:iCs/>
        </w:rPr>
      </w:pPr>
      <w:r>
        <w:rPr>
          <w:bCs/>
        </w:rPr>
        <w:t xml:space="preserve">11) Ключевые слова (не более 10 слов). Сочетание </w:t>
      </w:r>
      <w:r>
        <w:rPr>
          <w:bCs/>
          <w:i/>
          <w:iCs/>
        </w:rPr>
        <w:t xml:space="preserve">Ключевые слова </w:t>
      </w:r>
      <w:r>
        <w:rPr>
          <w:bCs/>
        </w:rPr>
        <w:t>располагается на отдельной строке, шрифт курсивный, никакие знаки препинания в конце не ставятся, без абзацного отступа. Список ключевых слов располагается на следующей строке, выступ ‒ 0,5 см.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 xml:space="preserve">12) Для цитирования. Сочетание </w:t>
      </w:r>
      <w:proofErr w:type="gramStart"/>
      <w:r>
        <w:rPr>
          <w:bCs/>
          <w:i/>
          <w:iCs/>
        </w:rPr>
        <w:t>Для</w:t>
      </w:r>
      <w:proofErr w:type="gramEnd"/>
      <w:r>
        <w:rPr>
          <w:bCs/>
          <w:i/>
          <w:iCs/>
        </w:rPr>
        <w:t xml:space="preserve"> цитирования </w:t>
      </w:r>
      <w:r>
        <w:rPr>
          <w:bCs/>
        </w:rPr>
        <w:t>располагается на отдельной строке, шрифт курсивный, никакие знаки препинания в конце не ставятся, без абзацного отступа. Ссылка располагается на следующей строке, выступ ‒ 0,5 см.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>13) </w:t>
      </w:r>
      <w:r w:rsidRPr="003A5B46">
        <w:rPr>
          <w:bCs/>
        </w:rPr>
        <w:t>Пустая строка.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 xml:space="preserve">14) Текст статьи. 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 xml:space="preserve">15) </w:t>
      </w:r>
      <w:r w:rsidRPr="003A5B46">
        <w:rPr>
          <w:bCs/>
        </w:rPr>
        <w:t>Пустая строка.</w:t>
      </w:r>
    </w:p>
    <w:p w:rsidR="00782177" w:rsidRPr="002E391C" w:rsidRDefault="00782177" w:rsidP="00782177">
      <w:pPr>
        <w:ind w:firstLine="709"/>
        <w:jc w:val="both"/>
        <w:rPr>
          <w:bCs/>
        </w:rPr>
      </w:pPr>
      <w:r>
        <w:rPr>
          <w:bCs/>
        </w:rPr>
        <w:t>16) Список литературы (в алфавитном порядке).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 xml:space="preserve">17) </w:t>
      </w:r>
      <w:r w:rsidRPr="003A5B46">
        <w:rPr>
          <w:bCs/>
        </w:rPr>
        <w:t>Пустая строка.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lastRenderedPageBreak/>
        <w:t>18) Список источников (в алфавитном порядке).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 xml:space="preserve">19) </w:t>
      </w:r>
      <w:r w:rsidRPr="003A5B46">
        <w:rPr>
          <w:bCs/>
        </w:rPr>
        <w:t>Пустая строка.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>20) Список условных сокращений и обозначений.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>21) Пустая строка.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>22) Название статьи на английском языке (шрифт полужирный, прописными буквами, выравнивание по центру без абзацного отступа).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>23) </w:t>
      </w:r>
      <w:r w:rsidRPr="003A5B46">
        <w:rPr>
          <w:bCs/>
        </w:rPr>
        <w:t>Пустая строка.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>24) Инициалы и фамилия автора / авторов на английском языке (шрифт полужирный, строчными буквами, выравнивание по центру без абзацного отступа).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>25) </w:t>
      </w:r>
      <w:r w:rsidRPr="003A5B46">
        <w:rPr>
          <w:bCs/>
        </w:rPr>
        <w:t>Пустая строка.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>26) Место работы автора / авторов, город, страна на английском языке (шрифт курсивный, выравнивание по центру без абзацного отступа).</w:t>
      </w:r>
    </w:p>
    <w:p w:rsidR="00782177" w:rsidRPr="00826D0D" w:rsidRDefault="00782177" w:rsidP="00782177">
      <w:pPr>
        <w:ind w:firstLine="709"/>
        <w:jc w:val="both"/>
        <w:rPr>
          <w:bCs/>
        </w:rPr>
      </w:pPr>
      <w:r>
        <w:rPr>
          <w:bCs/>
        </w:rPr>
        <w:t xml:space="preserve">27) Электронный адрес, </w:t>
      </w:r>
      <w:r>
        <w:rPr>
          <w:bCs/>
          <w:lang w:val="en-US"/>
        </w:rPr>
        <w:t>ORCID</w:t>
      </w:r>
      <w:r w:rsidRPr="00826D0D">
        <w:rPr>
          <w:bCs/>
        </w:rPr>
        <w:t xml:space="preserve"> </w:t>
      </w:r>
      <w:r>
        <w:rPr>
          <w:bCs/>
        </w:rPr>
        <w:t>(шрифт курсивный, выравнивание по центру без абзацного отступа).</w:t>
      </w:r>
    </w:p>
    <w:p w:rsidR="00782177" w:rsidRDefault="00782177" w:rsidP="00782177">
      <w:pPr>
        <w:ind w:firstLine="709"/>
        <w:jc w:val="both"/>
        <w:rPr>
          <w:bCs/>
        </w:rPr>
      </w:pPr>
      <w:r w:rsidRPr="00826D0D">
        <w:rPr>
          <w:bCs/>
        </w:rPr>
        <w:t>28</w:t>
      </w:r>
      <w:r>
        <w:rPr>
          <w:bCs/>
        </w:rPr>
        <w:t>) </w:t>
      </w:r>
      <w:r w:rsidRPr="003A5B46">
        <w:rPr>
          <w:bCs/>
        </w:rPr>
        <w:t>Пустая строка.</w:t>
      </w:r>
    </w:p>
    <w:p w:rsidR="00782177" w:rsidRDefault="00782177" w:rsidP="00782177">
      <w:pPr>
        <w:ind w:firstLine="709"/>
        <w:jc w:val="both"/>
        <w:rPr>
          <w:bCs/>
        </w:rPr>
      </w:pPr>
      <w:r w:rsidRPr="00826D0D">
        <w:rPr>
          <w:bCs/>
        </w:rPr>
        <w:t>29)</w:t>
      </w:r>
      <w:r>
        <w:rPr>
          <w:bCs/>
          <w:lang w:val="en-US"/>
        </w:rPr>
        <w:t> </w:t>
      </w:r>
      <w:r>
        <w:rPr>
          <w:bCs/>
        </w:rPr>
        <w:t>Аннотация на английском языке (не более 100 слов).</w:t>
      </w:r>
    </w:p>
    <w:p w:rsidR="00782177" w:rsidRDefault="00782177" w:rsidP="00782177">
      <w:pPr>
        <w:ind w:firstLine="709"/>
        <w:jc w:val="both"/>
        <w:rPr>
          <w:bCs/>
        </w:rPr>
      </w:pPr>
      <w:r w:rsidRPr="00826D0D">
        <w:rPr>
          <w:bCs/>
        </w:rPr>
        <w:t>30</w:t>
      </w:r>
      <w:r>
        <w:rPr>
          <w:bCs/>
        </w:rPr>
        <w:t>) Ключевые слова на английском языке (не более 10 слов).</w:t>
      </w:r>
    </w:p>
    <w:p w:rsidR="00782177" w:rsidRPr="00826D0D" w:rsidRDefault="00782177" w:rsidP="00782177">
      <w:pPr>
        <w:ind w:firstLine="709"/>
        <w:jc w:val="both"/>
        <w:rPr>
          <w:bCs/>
        </w:rPr>
      </w:pPr>
      <w:r w:rsidRPr="00826D0D">
        <w:rPr>
          <w:bCs/>
        </w:rPr>
        <w:t>31)</w:t>
      </w:r>
      <w:r>
        <w:rPr>
          <w:bCs/>
          <w:lang w:val="en-US"/>
        </w:rPr>
        <w:t> </w:t>
      </w:r>
      <w:r>
        <w:rPr>
          <w:bCs/>
        </w:rPr>
        <w:t>Для цитирования (транслитерация, перевод названий статьи и сборника на английский язык).</w:t>
      </w:r>
    </w:p>
    <w:p w:rsidR="00782177" w:rsidRDefault="00782177" w:rsidP="00782177">
      <w:pPr>
        <w:ind w:firstLine="709"/>
        <w:jc w:val="both"/>
        <w:rPr>
          <w:bCs/>
        </w:rPr>
      </w:pPr>
    </w:p>
    <w:p w:rsidR="00782177" w:rsidRDefault="00782177" w:rsidP="00782177">
      <w:pPr>
        <w:ind w:firstLine="709"/>
        <w:jc w:val="both"/>
        <w:rPr>
          <w:bCs/>
        </w:rPr>
      </w:pPr>
      <w:r w:rsidRPr="002E391C">
        <w:rPr>
          <w:bCs/>
        </w:rPr>
        <w:t xml:space="preserve">Ссылки на литературу в тексте </w:t>
      </w:r>
      <w:r>
        <w:rPr>
          <w:bCs/>
        </w:rPr>
        <w:t xml:space="preserve">статьи приводятся </w:t>
      </w:r>
      <w:r w:rsidRPr="002E391C">
        <w:rPr>
          <w:bCs/>
        </w:rPr>
        <w:t>в квадратных скобках</w:t>
      </w:r>
      <w:r>
        <w:rPr>
          <w:bCs/>
        </w:rPr>
        <w:t xml:space="preserve">: фамилия автора, год публикации, номера страниц, </w:t>
      </w:r>
      <w:proofErr w:type="gramStart"/>
      <w:r>
        <w:rPr>
          <w:bCs/>
        </w:rPr>
        <w:t>например</w:t>
      </w:r>
      <w:proofErr w:type="gramEnd"/>
      <w:r>
        <w:rPr>
          <w:bCs/>
        </w:rPr>
        <w:t xml:space="preserve">: </w:t>
      </w:r>
      <w:r w:rsidRPr="00153966">
        <w:rPr>
          <w:bCs/>
        </w:rPr>
        <w:t>[</w:t>
      </w:r>
      <w:r>
        <w:rPr>
          <w:bCs/>
        </w:rPr>
        <w:t>Петров 1983: 39–56</w:t>
      </w:r>
      <w:r w:rsidRPr="00153966">
        <w:rPr>
          <w:bCs/>
        </w:rPr>
        <w:t>]</w:t>
      </w:r>
      <w:r>
        <w:rPr>
          <w:bCs/>
        </w:rPr>
        <w:t>.</w:t>
      </w:r>
    </w:p>
    <w:p w:rsidR="00782177" w:rsidRDefault="00782177" w:rsidP="00782177">
      <w:pPr>
        <w:ind w:firstLine="709"/>
        <w:jc w:val="both"/>
        <w:rPr>
          <w:bCs/>
        </w:rPr>
      </w:pPr>
      <w:r>
        <w:rPr>
          <w:bCs/>
        </w:rPr>
        <w:t xml:space="preserve">Примеры на национальных языках выделяются курсивом, перевод дается в одинарных округлых кавычках-лапках: </w:t>
      </w:r>
      <w:proofErr w:type="spellStart"/>
      <w:r>
        <w:rPr>
          <w:bCs/>
          <w:i/>
        </w:rPr>
        <w:t>Энем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иштеҥ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келген</w:t>
      </w:r>
      <w:proofErr w:type="spellEnd"/>
      <w:r>
        <w:rPr>
          <w:bCs/>
          <w:i/>
        </w:rPr>
        <w:t xml:space="preserve"> </w:t>
      </w:r>
      <w:r w:rsidRPr="003112CD">
        <w:rPr>
          <w:bCs/>
        </w:rPr>
        <w:t>[</w:t>
      </w:r>
      <w:proofErr w:type="spellStart"/>
      <w:r>
        <w:rPr>
          <w:bCs/>
        </w:rPr>
        <w:t>Адаров</w:t>
      </w:r>
      <w:proofErr w:type="spellEnd"/>
      <w:r w:rsidRPr="006872A8">
        <w:rPr>
          <w:bCs/>
        </w:rPr>
        <w:t xml:space="preserve"> 19</w:t>
      </w:r>
      <w:r>
        <w:rPr>
          <w:bCs/>
        </w:rPr>
        <w:t>93</w:t>
      </w:r>
      <w:r w:rsidRPr="006872A8">
        <w:rPr>
          <w:bCs/>
        </w:rPr>
        <w:t>: 37]</w:t>
      </w:r>
      <w:r w:rsidRPr="003112CD">
        <w:rPr>
          <w:bCs/>
        </w:rPr>
        <w:t xml:space="preserve"> </w:t>
      </w:r>
      <w:r w:rsidRPr="00E03D17">
        <w:rPr>
          <w:bCs/>
        </w:rPr>
        <w:t>‘</w:t>
      </w:r>
      <w:r>
        <w:rPr>
          <w:bCs/>
        </w:rPr>
        <w:t>Мама пришла с работы</w:t>
      </w:r>
      <w:r w:rsidRPr="00E03D17">
        <w:rPr>
          <w:bCs/>
        </w:rPr>
        <w:t>’</w:t>
      </w:r>
      <w:r>
        <w:rPr>
          <w:bCs/>
        </w:rPr>
        <w:t>. Желательно сопровождать примеры глоссированием.</w:t>
      </w:r>
    </w:p>
    <w:p w:rsidR="00782177" w:rsidRDefault="00782177" w:rsidP="00782177">
      <w:pPr>
        <w:ind w:firstLine="709"/>
        <w:jc w:val="both"/>
      </w:pPr>
      <w:r>
        <w:t>А</w:t>
      </w:r>
      <w:r w:rsidRPr="003112CD">
        <w:t>втоматическ</w:t>
      </w:r>
      <w:r>
        <w:t>ая</w:t>
      </w:r>
      <w:r w:rsidRPr="003112CD">
        <w:t xml:space="preserve"> расстановк</w:t>
      </w:r>
      <w:r>
        <w:t>а</w:t>
      </w:r>
      <w:r w:rsidRPr="003112CD">
        <w:t xml:space="preserve"> </w:t>
      </w:r>
      <w:r>
        <w:t xml:space="preserve">переносов и </w:t>
      </w:r>
      <w:r w:rsidRPr="003112CD">
        <w:t>сносок</w:t>
      </w:r>
      <w:r>
        <w:t xml:space="preserve"> не используется, страницы не нумеруются. </w:t>
      </w:r>
    </w:p>
    <w:p w:rsidR="00782177" w:rsidRDefault="00782177" w:rsidP="00782177">
      <w:pPr>
        <w:ind w:firstLine="709"/>
        <w:jc w:val="both"/>
        <w:rPr>
          <w:b/>
        </w:rPr>
      </w:pPr>
      <w:r>
        <w:t>Предоставляемый материал должен быть тщательно выверен и отредактирован.</w:t>
      </w:r>
    </w:p>
    <w:p w:rsidR="00782177" w:rsidRDefault="00782177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82177" w:rsidRDefault="00782177" w:rsidP="00782177">
      <w:pPr>
        <w:rPr>
          <w:b/>
        </w:rPr>
      </w:pPr>
    </w:p>
    <w:p w:rsidR="00782177" w:rsidRDefault="00782177" w:rsidP="00782177">
      <w:pPr>
        <w:tabs>
          <w:tab w:val="left" w:pos="9355"/>
        </w:tabs>
        <w:jc w:val="right"/>
        <w:rPr>
          <w:i/>
        </w:rPr>
      </w:pPr>
      <w:r>
        <w:rPr>
          <w:i/>
        </w:rPr>
        <w:t>Образец оформления текста статьи</w:t>
      </w:r>
    </w:p>
    <w:p w:rsidR="00782177" w:rsidRDefault="00782177" w:rsidP="00782177">
      <w:pPr>
        <w:jc w:val="center"/>
        <w:rPr>
          <w:b/>
        </w:rPr>
      </w:pPr>
    </w:p>
    <w:p w:rsidR="00782177" w:rsidRDefault="00782177" w:rsidP="00782177">
      <w:pPr>
        <w:jc w:val="both"/>
      </w:pPr>
      <w:r w:rsidRPr="00E03D17">
        <w:t>УДК: 811.</w:t>
      </w:r>
      <w:r>
        <w:t>51</w:t>
      </w:r>
    </w:p>
    <w:p w:rsidR="00782177" w:rsidRDefault="00782177" w:rsidP="00782177">
      <w:pPr>
        <w:jc w:val="both"/>
      </w:pPr>
    </w:p>
    <w:p w:rsidR="00782177" w:rsidRDefault="00782177" w:rsidP="00782177">
      <w:pPr>
        <w:jc w:val="center"/>
        <w:rPr>
          <w:b/>
        </w:rPr>
      </w:pPr>
      <w:r>
        <w:rPr>
          <w:b/>
        </w:rPr>
        <w:t xml:space="preserve">НАЗВАНИЕ СТАТЬИ </w:t>
      </w:r>
    </w:p>
    <w:p w:rsidR="00782177" w:rsidRDefault="00782177" w:rsidP="00782177">
      <w:pPr>
        <w:jc w:val="center"/>
        <w:rPr>
          <w:b/>
        </w:rPr>
      </w:pPr>
    </w:p>
    <w:p w:rsidR="00782177" w:rsidRDefault="00782177" w:rsidP="00782177">
      <w:pPr>
        <w:jc w:val="center"/>
        <w:rPr>
          <w:b/>
        </w:rPr>
      </w:pPr>
      <w:r>
        <w:rPr>
          <w:b/>
        </w:rPr>
        <w:t>И. О. Фамилия</w:t>
      </w:r>
    </w:p>
    <w:p w:rsidR="00782177" w:rsidRDefault="00782177" w:rsidP="00782177">
      <w:pPr>
        <w:jc w:val="center"/>
        <w:rPr>
          <w:b/>
        </w:rPr>
      </w:pPr>
    </w:p>
    <w:p w:rsidR="00782177" w:rsidRPr="00F96FE8" w:rsidRDefault="00782177" w:rsidP="00782177">
      <w:pPr>
        <w:jc w:val="center"/>
        <w:rPr>
          <w:i/>
        </w:rPr>
      </w:pPr>
      <w:r>
        <w:rPr>
          <w:i/>
        </w:rPr>
        <w:t xml:space="preserve">Название организации, город, страна </w:t>
      </w:r>
    </w:p>
    <w:p w:rsidR="00782177" w:rsidRPr="00202581" w:rsidRDefault="00782177" w:rsidP="00782177">
      <w:pPr>
        <w:jc w:val="center"/>
        <w:rPr>
          <w:bCs/>
          <w:i/>
          <w:iCs/>
        </w:rPr>
      </w:pPr>
      <w:r w:rsidRPr="00202581">
        <w:rPr>
          <w:bCs/>
          <w:i/>
          <w:iCs/>
          <w:lang w:val="en-US"/>
        </w:rPr>
        <w:t>e</w:t>
      </w:r>
      <w:r w:rsidRPr="00202581">
        <w:rPr>
          <w:bCs/>
          <w:i/>
          <w:iCs/>
        </w:rPr>
        <w:t>-</w:t>
      </w:r>
      <w:r w:rsidRPr="00202581">
        <w:rPr>
          <w:bCs/>
          <w:i/>
          <w:iCs/>
          <w:lang w:val="en-US"/>
        </w:rPr>
        <w:t>mail</w:t>
      </w:r>
      <w:r w:rsidRPr="00202581">
        <w:rPr>
          <w:bCs/>
          <w:i/>
          <w:iCs/>
        </w:rPr>
        <w:t xml:space="preserve">, </w:t>
      </w:r>
      <w:r>
        <w:rPr>
          <w:bCs/>
          <w:i/>
          <w:iCs/>
          <w:lang w:val="en-US"/>
        </w:rPr>
        <w:t>ORCID</w:t>
      </w:r>
    </w:p>
    <w:p w:rsidR="00782177" w:rsidRDefault="00782177" w:rsidP="00782177">
      <w:pPr>
        <w:jc w:val="center"/>
      </w:pPr>
    </w:p>
    <w:p w:rsidR="00782177" w:rsidRDefault="00782177" w:rsidP="00782177">
      <w:pPr>
        <w:jc w:val="both"/>
      </w:pPr>
      <w:r w:rsidRPr="003A5B46">
        <w:rPr>
          <w:i/>
          <w:iCs/>
        </w:rPr>
        <w:t>Аннотация</w:t>
      </w:r>
    </w:p>
    <w:p w:rsidR="00782177" w:rsidRDefault="00782177" w:rsidP="00782177">
      <w:pPr>
        <w:ind w:left="284"/>
        <w:jc w:val="both"/>
      </w:pPr>
      <w:r>
        <w:t>Текст аннотации (не более 100 слов)</w:t>
      </w:r>
      <w:r w:rsidRPr="00E03D17">
        <w:t xml:space="preserve">. </w:t>
      </w:r>
      <w:r>
        <w:t>Текст аннотации. Текст аннотации. Текст аннотации. Текст аннотации. Текст аннотации. Текст аннотации. Текст аннотации. Текст аннотации. Текст аннотации. Текст аннотации.</w:t>
      </w:r>
    </w:p>
    <w:p w:rsidR="00782177" w:rsidRDefault="00782177" w:rsidP="00782177">
      <w:pPr>
        <w:ind w:left="284" w:hanging="284"/>
        <w:jc w:val="both"/>
      </w:pPr>
      <w:r w:rsidRPr="00E03D17">
        <w:rPr>
          <w:i/>
        </w:rPr>
        <w:t>Ключевые слова</w:t>
      </w:r>
      <w:r w:rsidRPr="00E03D17">
        <w:t xml:space="preserve"> </w:t>
      </w:r>
    </w:p>
    <w:p w:rsidR="00782177" w:rsidRDefault="00782177" w:rsidP="00782177">
      <w:pPr>
        <w:ind w:left="284"/>
        <w:jc w:val="both"/>
      </w:pPr>
      <w:r>
        <w:t>ключевые слова (не более 10 слов), ключевые слова, ключевые слова, ключевые слова, ключевые слова, ключевые слова</w:t>
      </w:r>
    </w:p>
    <w:p w:rsidR="00782177" w:rsidRDefault="00782177" w:rsidP="00782177">
      <w:pPr>
        <w:ind w:left="284" w:hanging="284"/>
        <w:jc w:val="both"/>
      </w:pPr>
      <w:r>
        <w:rPr>
          <w:i/>
        </w:rPr>
        <w:t>Для цитирования</w:t>
      </w:r>
    </w:p>
    <w:p w:rsidR="00782177" w:rsidRPr="00C345B7" w:rsidRDefault="00782177" w:rsidP="00782177">
      <w:pPr>
        <w:ind w:left="284"/>
        <w:jc w:val="both"/>
      </w:pPr>
      <w:r>
        <w:rPr>
          <w:i/>
          <w:iCs/>
        </w:rPr>
        <w:t xml:space="preserve">Фамилия И. О. </w:t>
      </w:r>
      <w:r>
        <w:t xml:space="preserve">Название статьи // </w:t>
      </w:r>
      <w:r w:rsidRPr="00A71987">
        <w:rPr>
          <w:color w:val="2C2D2E"/>
          <w:shd w:val="clear" w:color="auto" w:fill="FFFFFF"/>
        </w:rPr>
        <w:t>Наследие М.</w:t>
      </w:r>
      <w:r>
        <w:rPr>
          <w:color w:val="2C2D2E"/>
          <w:shd w:val="clear" w:color="auto" w:fill="FFFFFF"/>
        </w:rPr>
        <w:t> </w:t>
      </w:r>
      <w:r w:rsidRPr="00A71987">
        <w:rPr>
          <w:color w:val="2C2D2E"/>
          <w:shd w:val="clear" w:color="auto" w:fill="FFFFFF"/>
        </w:rPr>
        <w:t>И.</w:t>
      </w:r>
      <w:r>
        <w:rPr>
          <w:color w:val="2C2D2E"/>
          <w:shd w:val="clear" w:color="auto" w:fill="FFFFFF"/>
        </w:rPr>
        <w:t> </w:t>
      </w:r>
      <w:r w:rsidRPr="00A71987">
        <w:rPr>
          <w:color w:val="2C2D2E"/>
          <w:shd w:val="clear" w:color="auto" w:fill="FFFFFF"/>
        </w:rPr>
        <w:t>Черемисиной в современных исследованиях языков Сибири</w:t>
      </w:r>
      <w:r>
        <w:rPr>
          <w:color w:val="2C2D2E"/>
          <w:shd w:val="clear" w:color="auto" w:fill="FFFFFF"/>
        </w:rPr>
        <w:t xml:space="preserve"> и Дальнего Востока: Материалы Всероссийской научной конференции </w:t>
      </w:r>
      <w:r w:rsidRPr="005F15D2">
        <w:rPr>
          <w:color w:val="2C2D2E"/>
          <w:shd w:val="clear" w:color="auto" w:fill="FFFFFF"/>
        </w:rPr>
        <w:t xml:space="preserve">«Языки народов Сибири и сопредельных регионов» </w:t>
      </w:r>
      <w:r>
        <w:rPr>
          <w:color w:val="2C2D2E"/>
          <w:shd w:val="clear" w:color="auto" w:fill="FFFFFF"/>
        </w:rPr>
        <w:t>(г. Новосибирск, Институт филологии СО РАН,</w:t>
      </w:r>
      <w:r w:rsidRPr="005F15D2">
        <w:rPr>
          <w:color w:val="2C2D2E"/>
          <w:shd w:val="clear" w:color="auto" w:fill="FFFFFF"/>
        </w:rPr>
        <w:t xml:space="preserve"> 8</w:t>
      </w:r>
      <w:r>
        <w:rPr>
          <w:color w:val="2C2D2E"/>
          <w:shd w:val="clear" w:color="auto" w:fill="FFFFFF"/>
        </w:rPr>
        <w:t>‒</w:t>
      </w:r>
      <w:r w:rsidRPr="005F15D2">
        <w:rPr>
          <w:color w:val="2C2D2E"/>
          <w:shd w:val="clear" w:color="auto" w:fill="FFFFFF"/>
        </w:rPr>
        <w:t>11 октября 2024 г.</w:t>
      </w:r>
      <w:r>
        <w:rPr>
          <w:color w:val="2C2D2E"/>
          <w:shd w:val="clear" w:color="auto" w:fill="FFFFFF"/>
        </w:rPr>
        <w:t>)</w:t>
      </w:r>
      <w:r>
        <w:t xml:space="preserve">. Новосибирск, 2024. С. ХХ‒ХХ. </w:t>
      </w:r>
    </w:p>
    <w:p w:rsidR="00782177" w:rsidRPr="00202581" w:rsidRDefault="00782177" w:rsidP="00782177">
      <w:pPr>
        <w:ind w:firstLine="284"/>
        <w:jc w:val="both"/>
      </w:pPr>
    </w:p>
    <w:p w:rsidR="00782177" w:rsidRDefault="00782177" w:rsidP="00782177">
      <w:pPr>
        <w:jc w:val="center"/>
      </w:pPr>
      <w:r w:rsidRPr="00FD1FCE">
        <w:rPr>
          <w:b/>
          <w:bCs/>
        </w:rPr>
        <w:t>Введение</w:t>
      </w:r>
    </w:p>
    <w:p w:rsidR="00782177" w:rsidRDefault="00782177" w:rsidP="00782177">
      <w:pPr>
        <w:ind w:firstLine="284"/>
        <w:jc w:val="both"/>
      </w:pPr>
    </w:p>
    <w:p w:rsidR="00782177" w:rsidRDefault="00782177" w:rsidP="00782177">
      <w:pPr>
        <w:ind w:firstLine="284"/>
        <w:jc w:val="both"/>
      </w:pPr>
      <w:r>
        <w:t>Основной текст статьи. Основной текст статьи. Основной текст статьи. Основной текст статьи. Основной текст статьи.</w:t>
      </w:r>
    </w:p>
    <w:p w:rsidR="00782177" w:rsidRDefault="00782177" w:rsidP="00782177">
      <w:pPr>
        <w:ind w:firstLine="284"/>
        <w:jc w:val="both"/>
      </w:pPr>
    </w:p>
    <w:p w:rsidR="00782177" w:rsidRPr="00FD1FCE" w:rsidRDefault="00782177" w:rsidP="00782177">
      <w:pPr>
        <w:jc w:val="center"/>
        <w:rPr>
          <w:b/>
          <w:bCs/>
        </w:rPr>
      </w:pPr>
      <w:r w:rsidRPr="00FD1FCE">
        <w:rPr>
          <w:b/>
          <w:bCs/>
        </w:rPr>
        <w:t>1. Название раздела</w:t>
      </w:r>
    </w:p>
    <w:p w:rsidR="00782177" w:rsidRDefault="00782177" w:rsidP="00782177">
      <w:pPr>
        <w:ind w:firstLine="284"/>
        <w:jc w:val="both"/>
      </w:pPr>
    </w:p>
    <w:p w:rsidR="00782177" w:rsidRDefault="00782177" w:rsidP="00782177">
      <w:pPr>
        <w:ind w:firstLine="284"/>
        <w:jc w:val="both"/>
      </w:pPr>
      <w:r>
        <w:t xml:space="preserve">Основной текст статьи </w:t>
      </w:r>
      <w:r w:rsidRPr="009620DD">
        <w:t>[</w:t>
      </w:r>
      <w:r>
        <w:t>Фамилия 2015: 315</w:t>
      </w:r>
      <w:r w:rsidRPr="009620DD">
        <w:t xml:space="preserve">]. </w:t>
      </w:r>
      <w:r>
        <w:t>Основной текст статьи. Основной текст статьи. Основной текст статьи. Основной текст статьи. Основной текст статьи.</w:t>
      </w:r>
    </w:p>
    <w:p w:rsidR="00782177" w:rsidRDefault="00782177" w:rsidP="00782177">
      <w:pPr>
        <w:ind w:firstLine="284"/>
        <w:jc w:val="both"/>
      </w:pPr>
    </w:p>
    <w:p w:rsidR="00782177" w:rsidRDefault="00782177" w:rsidP="00782177">
      <w:pPr>
        <w:jc w:val="both"/>
      </w:pPr>
      <w:r>
        <w:t xml:space="preserve">(1) </w:t>
      </w:r>
      <w:r w:rsidRPr="00B91810">
        <w:rPr>
          <w:i/>
          <w:iCs/>
        </w:rPr>
        <w:t xml:space="preserve">Атав </w:t>
      </w:r>
      <w:proofErr w:type="spellStart"/>
      <w:r w:rsidRPr="00B91810">
        <w:rPr>
          <w:i/>
          <w:iCs/>
        </w:rPr>
        <w:t>айкат</w:t>
      </w:r>
      <w:proofErr w:type="spellEnd"/>
      <w:r w:rsidRPr="00B91810">
        <w:rPr>
          <w:i/>
          <w:iCs/>
        </w:rPr>
        <w:t xml:space="preserve"> </w:t>
      </w:r>
      <w:proofErr w:type="spellStart"/>
      <w:r w:rsidRPr="00B91810">
        <w:rPr>
          <w:i/>
          <w:iCs/>
        </w:rPr>
        <w:t>уйн’э</w:t>
      </w:r>
      <w:proofErr w:type="spellEnd"/>
      <w:r w:rsidRPr="00B91810">
        <w:rPr>
          <w:i/>
          <w:iCs/>
        </w:rPr>
        <w:t xml:space="preserve"> </w:t>
      </w:r>
      <w:proofErr w:type="spellStart"/>
      <w:r w:rsidRPr="00B91810">
        <w:rPr>
          <w:i/>
          <w:iCs/>
        </w:rPr>
        <w:t>эвыччеткэ</w:t>
      </w:r>
      <w:proofErr w:type="spellEnd"/>
      <w:r w:rsidRPr="00B91810">
        <w:rPr>
          <w:i/>
          <w:iCs/>
        </w:rPr>
        <w:t xml:space="preserve"> </w:t>
      </w:r>
      <w:proofErr w:type="spellStart"/>
      <w:r w:rsidRPr="00B91810">
        <w:rPr>
          <w:i/>
          <w:iCs/>
        </w:rPr>
        <w:t>итти</w:t>
      </w:r>
      <w:proofErr w:type="spellEnd"/>
      <w:r>
        <w:t>. [Мальцева 2018: 19]</w:t>
      </w:r>
    </w:p>
    <w:p w:rsidR="00782177" w:rsidRPr="00B91810" w:rsidRDefault="00782177" w:rsidP="00782177">
      <w:pPr>
        <w:ind w:firstLine="284"/>
        <w:jc w:val="both"/>
        <w:rPr>
          <w:sz w:val="20"/>
          <w:szCs w:val="20"/>
        </w:rPr>
      </w:pPr>
      <w:proofErr w:type="spellStart"/>
      <w:r w:rsidRPr="00B91810">
        <w:rPr>
          <w:sz w:val="20"/>
          <w:szCs w:val="20"/>
        </w:rPr>
        <w:t>ʕataw</w:t>
      </w:r>
      <w:proofErr w:type="spellEnd"/>
      <w:r w:rsidRPr="00B91810">
        <w:rPr>
          <w:sz w:val="20"/>
          <w:szCs w:val="20"/>
        </w:rPr>
        <w:tab/>
      </w:r>
      <w:proofErr w:type="spellStart"/>
      <w:r w:rsidRPr="00B91810">
        <w:rPr>
          <w:sz w:val="20"/>
          <w:szCs w:val="20"/>
        </w:rPr>
        <w:t>ajkat</w:t>
      </w:r>
      <w:proofErr w:type="spellEnd"/>
      <w:r w:rsidRPr="00B91810">
        <w:rPr>
          <w:sz w:val="20"/>
          <w:szCs w:val="20"/>
        </w:rPr>
        <w:tab/>
      </w:r>
      <w:r w:rsidRPr="00B91810">
        <w:rPr>
          <w:sz w:val="20"/>
          <w:szCs w:val="20"/>
        </w:rPr>
        <w:tab/>
      </w:r>
      <w:proofErr w:type="spellStart"/>
      <w:r w:rsidRPr="00FD1FCE">
        <w:rPr>
          <w:b/>
          <w:bCs/>
          <w:sz w:val="20"/>
          <w:szCs w:val="20"/>
        </w:rPr>
        <w:t>ujŋe</w:t>
      </w:r>
      <w:proofErr w:type="spellEnd"/>
      <w:r w:rsidRPr="00FD1FCE">
        <w:rPr>
          <w:b/>
          <w:bCs/>
          <w:sz w:val="20"/>
          <w:szCs w:val="20"/>
        </w:rPr>
        <w:tab/>
        <w:t>e=</w:t>
      </w:r>
      <w:proofErr w:type="spellStart"/>
      <w:r w:rsidRPr="00FD1FCE">
        <w:rPr>
          <w:b/>
          <w:bCs/>
          <w:sz w:val="20"/>
          <w:szCs w:val="20"/>
        </w:rPr>
        <w:t>vəččet</w:t>
      </w:r>
      <w:proofErr w:type="spellEnd"/>
      <w:r w:rsidRPr="00FD1FCE">
        <w:rPr>
          <w:b/>
          <w:bCs/>
          <w:sz w:val="20"/>
          <w:szCs w:val="20"/>
        </w:rPr>
        <w:t>=</w:t>
      </w:r>
      <w:proofErr w:type="spellStart"/>
      <w:r w:rsidRPr="00FD1FCE">
        <w:rPr>
          <w:b/>
          <w:bCs/>
          <w:sz w:val="20"/>
          <w:szCs w:val="20"/>
        </w:rPr>
        <w:t>ke</w:t>
      </w:r>
      <w:proofErr w:type="spellEnd"/>
      <w:r w:rsidRPr="00FD1FCE">
        <w:rPr>
          <w:b/>
          <w:bCs/>
          <w:sz w:val="20"/>
          <w:szCs w:val="20"/>
        </w:rPr>
        <w:t xml:space="preserve"> </w:t>
      </w:r>
      <w:r w:rsidRPr="00FD1FCE">
        <w:rPr>
          <w:b/>
          <w:bCs/>
          <w:sz w:val="20"/>
          <w:szCs w:val="20"/>
        </w:rPr>
        <w:tab/>
      </w:r>
      <w:r w:rsidRPr="00FD1FCE">
        <w:rPr>
          <w:b/>
          <w:bCs/>
          <w:sz w:val="20"/>
          <w:szCs w:val="20"/>
        </w:rPr>
        <w:tab/>
      </w:r>
      <w:r w:rsidRPr="00FD1FCE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proofErr w:type="spellStart"/>
      <w:r w:rsidRPr="00FD1FCE">
        <w:rPr>
          <w:b/>
          <w:bCs/>
          <w:sz w:val="20"/>
          <w:szCs w:val="20"/>
        </w:rPr>
        <w:t>it</w:t>
      </w:r>
      <w:proofErr w:type="spellEnd"/>
      <w:r w:rsidRPr="00FD1FCE">
        <w:rPr>
          <w:b/>
          <w:bCs/>
          <w:sz w:val="20"/>
          <w:szCs w:val="20"/>
        </w:rPr>
        <w:t>=</w:t>
      </w:r>
      <w:proofErr w:type="spellStart"/>
      <w:r w:rsidRPr="00FD1FCE">
        <w:rPr>
          <w:b/>
          <w:bCs/>
          <w:sz w:val="20"/>
          <w:szCs w:val="20"/>
        </w:rPr>
        <w:t>ti</w:t>
      </w:r>
      <w:proofErr w:type="spellEnd"/>
    </w:p>
    <w:p w:rsidR="00782177" w:rsidRPr="00B91810" w:rsidRDefault="00782177" w:rsidP="00782177">
      <w:pPr>
        <w:ind w:firstLine="284"/>
        <w:jc w:val="both"/>
        <w:rPr>
          <w:sz w:val="20"/>
          <w:szCs w:val="20"/>
        </w:rPr>
      </w:pPr>
      <w:r w:rsidRPr="00B91810">
        <w:rPr>
          <w:sz w:val="20"/>
          <w:szCs w:val="20"/>
        </w:rPr>
        <w:t>однако</w:t>
      </w:r>
      <w:r w:rsidRPr="00B91810">
        <w:rPr>
          <w:sz w:val="20"/>
          <w:szCs w:val="20"/>
        </w:rPr>
        <w:tab/>
      </w:r>
      <w:proofErr w:type="spellStart"/>
      <w:r w:rsidRPr="00B91810">
        <w:rPr>
          <w:sz w:val="20"/>
          <w:szCs w:val="20"/>
        </w:rPr>
        <w:t>берег.ABS</w:t>
      </w:r>
      <w:proofErr w:type="spellEnd"/>
      <w:r w:rsidRPr="00B91810">
        <w:rPr>
          <w:sz w:val="20"/>
          <w:szCs w:val="20"/>
        </w:rPr>
        <w:tab/>
      </w:r>
      <w:r w:rsidRPr="00FD1FCE">
        <w:rPr>
          <w:b/>
          <w:bCs/>
          <w:sz w:val="20"/>
          <w:szCs w:val="20"/>
        </w:rPr>
        <w:t>не</w:t>
      </w:r>
      <w:r w:rsidRPr="00FD1FCE">
        <w:rPr>
          <w:b/>
          <w:bCs/>
          <w:sz w:val="20"/>
          <w:szCs w:val="20"/>
        </w:rPr>
        <w:tab/>
        <w:t>CVNEG1=виднеться=CVNEG1</w:t>
      </w:r>
      <w:r>
        <w:rPr>
          <w:b/>
          <w:bCs/>
          <w:sz w:val="20"/>
          <w:szCs w:val="20"/>
        </w:rPr>
        <w:tab/>
      </w:r>
      <w:r w:rsidRPr="00FD1FCE">
        <w:rPr>
          <w:b/>
          <w:bCs/>
          <w:sz w:val="20"/>
          <w:szCs w:val="20"/>
        </w:rPr>
        <w:tab/>
        <w:t>быть=2/3sgS.PFV</w:t>
      </w:r>
    </w:p>
    <w:p w:rsidR="00782177" w:rsidRDefault="00782177" w:rsidP="00782177">
      <w:pPr>
        <w:ind w:firstLine="284"/>
        <w:jc w:val="both"/>
      </w:pPr>
      <w:r>
        <w:t xml:space="preserve">‘Но берега не было </w:t>
      </w:r>
      <w:proofErr w:type="gramStart"/>
      <w:r>
        <w:t>видно.’</w:t>
      </w:r>
      <w:proofErr w:type="gramEnd"/>
      <w:r>
        <w:t xml:space="preserve"> </w:t>
      </w:r>
    </w:p>
    <w:p w:rsidR="00782177" w:rsidRDefault="00782177" w:rsidP="00782177">
      <w:pPr>
        <w:ind w:firstLine="284"/>
        <w:jc w:val="both"/>
      </w:pPr>
    </w:p>
    <w:p w:rsidR="00782177" w:rsidRDefault="00782177" w:rsidP="00782177">
      <w:pPr>
        <w:tabs>
          <w:tab w:val="left" w:pos="567"/>
        </w:tabs>
        <w:ind w:firstLine="284"/>
        <w:jc w:val="both"/>
      </w:pPr>
      <w:r w:rsidRPr="00760421">
        <w:t xml:space="preserve">Деривационные префиксы </w:t>
      </w:r>
      <w:proofErr w:type="spellStart"/>
      <w:r w:rsidRPr="00760421">
        <w:rPr>
          <w:i/>
        </w:rPr>
        <w:t>ləɣi</w:t>
      </w:r>
      <w:proofErr w:type="spellEnd"/>
      <w:r w:rsidRPr="00760421">
        <w:rPr>
          <w:i/>
        </w:rPr>
        <w:t>=</w:t>
      </w:r>
      <w:r w:rsidRPr="00760421">
        <w:t xml:space="preserve"> ‘действительно’, </w:t>
      </w:r>
      <w:proofErr w:type="spellStart"/>
      <w:r w:rsidRPr="00760421">
        <w:rPr>
          <w:i/>
        </w:rPr>
        <w:t>maļ</w:t>
      </w:r>
      <w:proofErr w:type="spellEnd"/>
      <w:r w:rsidRPr="00760421">
        <w:rPr>
          <w:i/>
        </w:rPr>
        <w:t xml:space="preserve">= </w:t>
      </w:r>
      <w:r w:rsidRPr="00760421">
        <w:t>‘вполне’,</w:t>
      </w:r>
      <w:r w:rsidRPr="00760421">
        <w:rPr>
          <w:i/>
        </w:rPr>
        <w:t xml:space="preserve"> </w:t>
      </w:r>
      <w:proofErr w:type="spellStart"/>
      <w:r w:rsidRPr="00760421">
        <w:rPr>
          <w:i/>
        </w:rPr>
        <w:t>ʕopt</w:t>
      </w:r>
      <w:proofErr w:type="spellEnd"/>
      <w:r w:rsidRPr="00760421">
        <w:rPr>
          <w:i/>
        </w:rPr>
        <w:t xml:space="preserve">= </w:t>
      </w:r>
      <w:r w:rsidRPr="00760421">
        <w:t xml:space="preserve">‘совсем’, которые были зафиксированы в сочетании с частицей </w:t>
      </w:r>
      <w:proofErr w:type="spellStart"/>
      <w:r w:rsidRPr="00760421">
        <w:rPr>
          <w:i/>
        </w:rPr>
        <w:t>ujŋe</w:t>
      </w:r>
      <w:proofErr w:type="spellEnd"/>
      <w:r w:rsidRPr="00760421">
        <w:t xml:space="preserve"> ‘нет, не’ </w:t>
      </w:r>
      <w:r>
        <w:t xml:space="preserve">в </w:t>
      </w:r>
      <w:r w:rsidRPr="00760421">
        <w:t xml:space="preserve">текстах 30-х гг., в послевоенных переводах не встречаются, но обнаружен пример сочетания данной частицы с другим усилительным префиксом </w:t>
      </w:r>
      <w:proofErr w:type="spellStart"/>
      <w:r w:rsidRPr="00760421">
        <w:rPr>
          <w:i/>
        </w:rPr>
        <w:t>jəʕe</w:t>
      </w:r>
      <w:proofErr w:type="spellEnd"/>
      <w:r w:rsidRPr="00760421">
        <w:rPr>
          <w:i/>
        </w:rPr>
        <w:t>=</w:t>
      </w:r>
      <w:proofErr w:type="spellStart"/>
      <w:r w:rsidRPr="00760421">
        <w:rPr>
          <w:i/>
        </w:rPr>
        <w:t>ujŋe</w:t>
      </w:r>
      <w:proofErr w:type="spellEnd"/>
      <w:r w:rsidRPr="00760421">
        <w:t xml:space="preserve"> ‘совсем нет’.</w:t>
      </w:r>
    </w:p>
    <w:p w:rsidR="00782177" w:rsidRDefault="00782177" w:rsidP="00782177">
      <w:pPr>
        <w:ind w:firstLine="284"/>
        <w:jc w:val="both"/>
      </w:pPr>
    </w:p>
    <w:p w:rsidR="00782177" w:rsidRDefault="00782177" w:rsidP="00782177">
      <w:pPr>
        <w:jc w:val="center"/>
        <w:rPr>
          <w:b/>
          <w:bCs/>
        </w:rPr>
      </w:pPr>
      <w:r>
        <w:rPr>
          <w:b/>
          <w:bCs/>
        </w:rPr>
        <w:t>2</w:t>
      </w:r>
      <w:r w:rsidRPr="00FD1FCE">
        <w:rPr>
          <w:b/>
          <w:bCs/>
        </w:rPr>
        <w:t>. Название раздела</w:t>
      </w:r>
    </w:p>
    <w:p w:rsidR="00782177" w:rsidRDefault="00782177" w:rsidP="00782177">
      <w:pPr>
        <w:jc w:val="center"/>
        <w:rPr>
          <w:b/>
          <w:bCs/>
        </w:rPr>
      </w:pPr>
    </w:p>
    <w:p w:rsidR="00782177" w:rsidRDefault="00782177" w:rsidP="00782177">
      <w:pPr>
        <w:ind w:firstLine="284"/>
        <w:jc w:val="both"/>
      </w:pPr>
      <w:r>
        <w:t>Основной текст статьи. Основной текст статьи. Основной текст статьи. Основной текст статьи. Основной текст статьи.</w:t>
      </w:r>
    </w:p>
    <w:p w:rsidR="00782177" w:rsidRPr="00FD1FCE" w:rsidRDefault="00782177" w:rsidP="00782177">
      <w:pPr>
        <w:jc w:val="center"/>
        <w:rPr>
          <w:b/>
          <w:bCs/>
        </w:rPr>
      </w:pPr>
    </w:p>
    <w:p w:rsidR="00782177" w:rsidRPr="007F7E8C" w:rsidRDefault="00782177" w:rsidP="00782177">
      <w:pPr>
        <w:tabs>
          <w:tab w:val="left" w:pos="567"/>
        </w:tabs>
        <w:jc w:val="center"/>
        <w:rPr>
          <w:b/>
        </w:rPr>
      </w:pPr>
      <w:r w:rsidRPr="007F7E8C">
        <w:rPr>
          <w:b/>
        </w:rPr>
        <w:t>2.1. Название подраздела</w:t>
      </w:r>
    </w:p>
    <w:p w:rsidR="00782177" w:rsidRDefault="00782177" w:rsidP="00782177">
      <w:pPr>
        <w:ind w:firstLine="284"/>
        <w:jc w:val="both"/>
      </w:pPr>
    </w:p>
    <w:p w:rsidR="00782177" w:rsidRDefault="00782177" w:rsidP="00782177">
      <w:pPr>
        <w:ind w:firstLine="284"/>
        <w:jc w:val="both"/>
      </w:pPr>
      <w:r>
        <w:lastRenderedPageBreak/>
        <w:t>Основной текст статьи. Основной текст статьи. Основной текст статьи. Основной текст статьи. Основной текст статьи (см. табл. 1).</w:t>
      </w:r>
    </w:p>
    <w:p w:rsidR="00782177" w:rsidRDefault="00782177" w:rsidP="00782177"/>
    <w:p w:rsidR="00782177" w:rsidRPr="00FD1FCE" w:rsidRDefault="00782177" w:rsidP="00782177">
      <w:pPr>
        <w:ind w:firstLine="284"/>
        <w:jc w:val="right"/>
      </w:pPr>
      <w:r w:rsidRPr="00FD1FCE">
        <w:t>Таблица 1</w:t>
      </w:r>
    </w:p>
    <w:p w:rsidR="00782177" w:rsidRPr="00FD1FCE" w:rsidRDefault="00782177" w:rsidP="00782177">
      <w:pPr>
        <w:jc w:val="center"/>
        <w:rPr>
          <w:b/>
        </w:rPr>
      </w:pPr>
      <w:r w:rsidRPr="00FD1FCE">
        <w:rPr>
          <w:b/>
        </w:rPr>
        <w:t>Название таблицы</w:t>
      </w:r>
    </w:p>
    <w:p w:rsidR="00782177" w:rsidRPr="00FD1FCE" w:rsidRDefault="00782177" w:rsidP="00782177">
      <w:pPr>
        <w:ind w:firstLine="284"/>
        <w:jc w:val="both"/>
      </w:pP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1738"/>
        <w:gridCol w:w="1806"/>
        <w:gridCol w:w="1670"/>
        <w:gridCol w:w="1732"/>
        <w:gridCol w:w="7"/>
      </w:tblGrid>
      <w:tr w:rsidR="00782177" w:rsidRPr="00FD1FCE" w:rsidTr="006D105B">
        <w:trPr>
          <w:gridAfter w:val="1"/>
          <w:wAfter w:w="7" w:type="dxa"/>
        </w:trPr>
        <w:tc>
          <w:tcPr>
            <w:tcW w:w="2297" w:type="dxa"/>
            <w:vAlign w:val="center"/>
          </w:tcPr>
          <w:p w:rsidR="00782177" w:rsidRPr="00FD1FCE" w:rsidRDefault="00782177" w:rsidP="006D105B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544" w:type="dxa"/>
            <w:gridSpan w:val="2"/>
            <w:vAlign w:val="center"/>
          </w:tcPr>
          <w:p w:rsidR="00782177" w:rsidRPr="00FD1FCE" w:rsidRDefault="00782177" w:rsidP="006D105B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3402" w:type="dxa"/>
            <w:gridSpan w:val="2"/>
            <w:vAlign w:val="center"/>
          </w:tcPr>
          <w:p w:rsidR="00782177" w:rsidRPr="00FD1FCE" w:rsidRDefault="00782177" w:rsidP="006D105B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</w:tr>
      <w:tr w:rsidR="00782177" w:rsidRPr="00FD1FCE" w:rsidTr="006D105B">
        <w:tc>
          <w:tcPr>
            <w:tcW w:w="2297" w:type="dxa"/>
          </w:tcPr>
          <w:p w:rsidR="00782177" w:rsidRPr="00FD1FCE" w:rsidRDefault="00782177" w:rsidP="006D105B">
            <w:r w:rsidRPr="00FD1FCE">
              <w:t xml:space="preserve">Общее количество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123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100%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169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100%</w:t>
            </w:r>
          </w:p>
        </w:tc>
      </w:tr>
      <w:tr w:rsidR="00782177" w:rsidRPr="00FD1FCE" w:rsidTr="006D105B">
        <w:tc>
          <w:tcPr>
            <w:tcW w:w="2297" w:type="dxa"/>
          </w:tcPr>
          <w:p w:rsidR="00782177" w:rsidRPr="00FD1FCE" w:rsidRDefault="00782177" w:rsidP="006D105B">
            <w:r w:rsidRPr="00FD1FCE">
              <w:t xml:space="preserve">Из них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102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83%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153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90,5%</w:t>
            </w:r>
          </w:p>
        </w:tc>
      </w:tr>
      <w:tr w:rsidR="00782177" w:rsidRPr="00FD1FCE" w:rsidTr="006D105B">
        <w:tc>
          <w:tcPr>
            <w:tcW w:w="2297" w:type="dxa"/>
          </w:tcPr>
          <w:p w:rsidR="00782177" w:rsidRPr="00FD1FCE" w:rsidRDefault="00782177" w:rsidP="006D105B">
            <w:r w:rsidRPr="00FD1FCE">
              <w:t xml:space="preserve">Из них 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21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17%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16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782177" w:rsidRPr="00FD1FCE" w:rsidRDefault="00782177" w:rsidP="006D105B">
            <w:pPr>
              <w:ind w:firstLine="284"/>
              <w:jc w:val="center"/>
            </w:pPr>
            <w:r w:rsidRPr="00FD1FCE">
              <w:t>9,5%</w:t>
            </w:r>
          </w:p>
        </w:tc>
      </w:tr>
    </w:tbl>
    <w:p w:rsidR="00782177" w:rsidRDefault="00782177" w:rsidP="00782177">
      <w:pPr>
        <w:jc w:val="center"/>
      </w:pPr>
    </w:p>
    <w:p w:rsidR="00782177" w:rsidRPr="007F7E8C" w:rsidRDefault="00782177" w:rsidP="00782177">
      <w:pPr>
        <w:tabs>
          <w:tab w:val="left" w:pos="567"/>
        </w:tabs>
        <w:jc w:val="center"/>
        <w:rPr>
          <w:b/>
        </w:rPr>
      </w:pPr>
      <w:r w:rsidRPr="007F7E8C">
        <w:rPr>
          <w:b/>
        </w:rPr>
        <w:t>2.</w:t>
      </w:r>
      <w:r>
        <w:rPr>
          <w:b/>
        </w:rPr>
        <w:t>2</w:t>
      </w:r>
      <w:r w:rsidRPr="007F7E8C">
        <w:rPr>
          <w:b/>
        </w:rPr>
        <w:t>. Название подраздела</w:t>
      </w:r>
    </w:p>
    <w:p w:rsidR="00782177" w:rsidRDefault="00782177" w:rsidP="00782177">
      <w:pPr>
        <w:ind w:firstLine="284"/>
        <w:jc w:val="both"/>
      </w:pPr>
    </w:p>
    <w:p w:rsidR="00782177" w:rsidRDefault="00782177" w:rsidP="00782177">
      <w:pPr>
        <w:ind w:firstLine="284"/>
        <w:jc w:val="both"/>
      </w:pPr>
      <w:r>
        <w:t>Основной текст статьи. Основной текст статьи. Основной текст статьи. Основной текст статьи. Основной текст статьи.</w:t>
      </w:r>
    </w:p>
    <w:p w:rsidR="00782177" w:rsidRDefault="00782177" w:rsidP="00782177">
      <w:pPr>
        <w:jc w:val="center"/>
      </w:pPr>
    </w:p>
    <w:p w:rsidR="00782177" w:rsidRDefault="00782177" w:rsidP="00782177">
      <w:pPr>
        <w:jc w:val="center"/>
        <w:rPr>
          <w:b/>
          <w:bCs/>
        </w:rPr>
      </w:pPr>
      <w:r w:rsidRPr="00FD1FCE">
        <w:rPr>
          <w:b/>
          <w:bCs/>
        </w:rPr>
        <w:t>Заключение</w:t>
      </w:r>
    </w:p>
    <w:p w:rsidR="00782177" w:rsidRDefault="00782177" w:rsidP="00782177">
      <w:pPr>
        <w:jc w:val="center"/>
      </w:pPr>
    </w:p>
    <w:p w:rsidR="00782177" w:rsidRDefault="00782177" w:rsidP="00782177">
      <w:pPr>
        <w:ind w:firstLine="284"/>
        <w:jc w:val="both"/>
      </w:pPr>
      <w:r>
        <w:t>Основной текст статьи. Основной текст статьи. Основной текст статьи. Основной текст статьи. Основной текст статьи.</w:t>
      </w:r>
    </w:p>
    <w:p w:rsidR="00782177" w:rsidRDefault="00782177" w:rsidP="00782177">
      <w:pPr>
        <w:jc w:val="center"/>
      </w:pPr>
    </w:p>
    <w:p w:rsidR="00782177" w:rsidRDefault="00782177" w:rsidP="00782177">
      <w:pPr>
        <w:jc w:val="center"/>
        <w:rPr>
          <w:b/>
        </w:rPr>
      </w:pPr>
      <w:r w:rsidRPr="00F96FE8">
        <w:rPr>
          <w:b/>
        </w:rPr>
        <w:t>Список литературы</w:t>
      </w:r>
    </w:p>
    <w:p w:rsidR="00782177" w:rsidRDefault="00782177" w:rsidP="00782177">
      <w:pPr>
        <w:jc w:val="center"/>
        <w:rPr>
          <w:b/>
        </w:rPr>
      </w:pPr>
    </w:p>
    <w:p w:rsidR="00782177" w:rsidRDefault="00782177" w:rsidP="00782177">
      <w:pPr>
        <w:ind w:firstLine="284"/>
        <w:jc w:val="both"/>
      </w:pPr>
      <w:r w:rsidRPr="009E7B12">
        <w:rPr>
          <w:i/>
          <w:iCs/>
        </w:rPr>
        <w:t>Предикативное</w:t>
      </w:r>
      <w:r w:rsidRPr="009E7B12">
        <w:t xml:space="preserve"> склонение причастий в алтайских языках. Новосибирск: Наука, 1984. 192 с.</w:t>
      </w:r>
    </w:p>
    <w:p w:rsidR="00782177" w:rsidRPr="004B3B56" w:rsidRDefault="00782177" w:rsidP="00782177">
      <w:pPr>
        <w:ind w:firstLine="284"/>
        <w:jc w:val="both"/>
      </w:pPr>
      <w:r w:rsidRPr="004B3B56">
        <w:rPr>
          <w:i/>
        </w:rPr>
        <w:t>Структурные</w:t>
      </w:r>
      <w:r w:rsidRPr="004B3B56">
        <w:t xml:space="preserve"> типы синтетических </w:t>
      </w:r>
      <w:proofErr w:type="spellStart"/>
      <w:r w:rsidRPr="004B3B56">
        <w:t>полипредикативных</w:t>
      </w:r>
      <w:proofErr w:type="spellEnd"/>
      <w:r w:rsidRPr="004B3B56">
        <w:t xml:space="preserve"> конструкций в языках разных систем. Новосибирск</w:t>
      </w:r>
      <w:r>
        <w:t>: Наука</w:t>
      </w:r>
      <w:r w:rsidRPr="004B3B56">
        <w:t>, 1986.</w:t>
      </w:r>
      <w:r>
        <w:t xml:space="preserve"> 316 с.</w:t>
      </w:r>
    </w:p>
    <w:p w:rsidR="00782177" w:rsidRDefault="00782177" w:rsidP="00782177">
      <w:pPr>
        <w:ind w:firstLine="284"/>
        <w:jc w:val="both"/>
        <w:rPr>
          <w:iCs/>
        </w:rPr>
      </w:pPr>
      <w:r w:rsidRPr="009E7B12">
        <w:rPr>
          <w:i/>
        </w:rPr>
        <w:t>Черемисина</w:t>
      </w:r>
      <w:r>
        <w:rPr>
          <w:i/>
        </w:rPr>
        <w:t> </w:t>
      </w:r>
      <w:r w:rsidRPr="009E7B12">
        <w:rPr>
          <w:i/>
        </w:rPr>
        <w:t>М</w:t>
      </w:r>
      <w:r>
        <w:rPr>
          <w:i/>
        </w:rPr>
        <w:t>. </w:t>
      </w:r>
      <w:r w:rsidRPr="009E7B12">
        <w:rPr>
          <w:i/>
        </w:rPr>
        <w:t>И</w:t>
      </w:r>
      <w:r>
        <w:rPr>
          <w:i/>
        </w:rPr>
        <w:t xml:space="preserve">. </w:t>
      </w:r>
      <w:r w:rsidRPr="009E7B12">
        <w:rPr>
          <w:iCs/>
        </w:rPr>
        <w:t>Сравнительные конструкции русского языка. Новосибирск: Наука, 1976. 270 с.</w:t>
      </w:r>
    </w:p>
    <w:p w:rsidR="00782177" w:rsidRDefault="00782177" w:rsidP="00782177">
      <w:pPr>
        <w:ind w:firstLine="284"/>
        <w:jc w:val="both"/>
        <w:rPr>
          <w:iCs/>
        </w:rPr>
      </w:pPr>
      <w:r w:rsidRPr="009E7B12">
        <w:rPr>
          <w:i/>
        </w:rPr>
        <w:t>Черемисина</w:t>
      </w:r>
      <w:r>
        <w:rPr>
          <w:i/>
        </w:rPr>
        <w:t> </w:t>
      </w:r>
      <w:r w:rsidRPr="009E7B12">
        <w:rPr>
          <w:i/>
        </w:rPr>
        <w:t>М</w:t>
      </w:r>
      <w:r>
        <w:rPr>
          <w:i/>
        </w:rPr>
        <w:t>. </w:t>
      </w:r>
      <w:r w:rsidRPr="009E7B12">
        <w:rPr>
          <w:i/>
        </w:rPr>
        <w:t>И.</w:t>
      </w:r>
      <w:r>
        <w:rPr>
          <w:i/>
        </w:rPr>
        <w:t xml:space="preserve"> </w:t>
      </w:r>
      <w:r w:rsidRPr="009E7B12">
        <w:rPr>
          <w:iCs/>
        </w:rPr>
        <w:t xml:space="preserve">Язык и его отражение в науке о языке. Новосибирск: </w:t>
      </w:r>
      <w:proofErr w:type="spellStart"/>
      <w:r w:rsidRPr="009E7B12">
        <w:rPr>
          <w:iCs/>
        </w:rPr>
        <w:t>Новосиб</w:t>
      </w:r>
      <w:proofErr w:type="spellEnd"/>
      <w:r w:rsidRPr="009E7B12">
        <w:rPr>
          <w:iCs/>
        </w:rPr>
        <w:t>. гос. ун-т, 2002. 252</w:t>
      </w:r>
      <w:r>
        <w:rPr>
          <w:iCs/>
        </w:rPr>
        <w:t> </w:t>
      </w:r>
      <w:r w:rsidRPr="009E7B12">
        <w:rPr>
          <w:iCs/>
        </w:rPr>
        <w:t>с</w:t>
      </w:r>
      <w:r>
        <w:rPr>
          <w:iCs/>
        </w:rPr>
        <w:t>.</w:t>
      </w:r>
    </w:p>
    <w:p w:rsidR="00782177" w:rsidRPr="009E7B12" w:rsidRDefault="00782177" w:rsidP="00782177">
      <w:pPr>
        <w:ind w:firstLine="284"/>
        <w:jc w:val="both"/>
        <w:rPr>
          <w:iCs/>
        </w:rPr>
      </w:pPr>
      <w:r w:rsidRPr="009E7B12">
        <w:rPr>
          <w:i/>
        </w:rPr>
        <w:t>Черемисина</w:t>
      </w:r>
      <w:r>
        <w:rPr>
          <w:i/>
        </w:rPr>
        <w:t> </w:t>
      </w:r>
      <w:r w:rsidRPr="009E7B12">
        <w:rPr>
          <w:i/>
        </w:rPr>
        <w:t>М</w:t>
      </w:r>
      <w:r>
        <w:rPr>
          <w:i/>
        </w:rPr>
        <w:t>. </w:t>
      </w:r>
      <w:r w:rsidRPr="009E7B12">
        <w:rPr>
          <w:i/>
        </w:rPr>
        <w:t>И.</w:t>
      </w:r>
      <w:r>
        <w:rPr>
          <w:i/>
        </w:rPr>
        <w:t xml:space="preserve"> </w:t>
      </w:r>
      <w:r w:rsidRPr="009E7B12">
        <w:rPr>
          <w:iCs/>
        </w:rPr>
        <w:t>Теоретические проблемы синтаксиса и лексикологии языков разных систем. Новосибирск: Наука, 2004. 895</w:t>
      </w:r>
      <w:r>
        <w:rPr>
          <w:iCs/>
        </w:rPr>
        <w:t> </w:t>
      </w:r>
      <w:r w:rsidRPr="009E7B12">
        <w:rPr>
          <w:iCs/>
        </w:rPr>
        <w:t>с.</w:t>
      </w:r>
    </w:p>
    <w:p w:rsidR="00782177" w:rsidRDefault="00782177" w:rsidP="00782177">
      <w:pPr>
        <w:ind w:firstLine="284"/>
        <w:jc w:val="both"/>
      </w:pPr>
      <w:r w:rsidRPr="004B3B56">
        <w:rPr>
          <w:i/>
        </w:rPr>
        <w:t>Черемисина М. И.</w:t>
      </w:r>
      <w:r w:rsidRPr="004B3B56">
        <w:t xml:space="preserve">, </w:t>
      </w:r>
      <w:r w:rsidRPr="004B3B56">
        <w:rPr>
          <w:i/>
        </w:rPr>
        <w:t>Колосова Т. А.</w:t>
      </w:r>
      <w:r w:rsidRPr="004B3B56">
        <w:t xml:space="preserve"> Очерки по теории сложного предложения. Новосибирск</w:t>
      </w:r>
      <w:r>
        <w:t>: Наука</w:t>
      </w:r>
      <w:r w:rsidRPr="004B3B56">
        <w:t>, 1987.</w:t>
      </w:r>
      <w:r>
        <w:t xml:space="preserve"> 197 с.</w:t>
      </w:r>
    </w:p>
    <w:p w:rsidR="00782177" w:rsidRPr="00C345B7" w:rsidRDefault="00782177" w:rsidP="00782177">
      <w:pPr>
        <w:ind w:firstLine="284"/>
        <w:jc w:val="both"/>
        <w:rPr>
          <w:iCs/>
        </w:rPr>
      </w:pPr>
      <w:r w:rsidRPr="004B3B56">
        <w:rPr>
          <w:i/>
        </w:rPr>
        <w:t>Черемисина М. И.</w:t>
      </w:r>
      <w:r>
        <w:rPr>
          <w:i/>
        </w:rPr>
        <w:t xml:space="preserve">, Тыбыкова А. Т. </w:t>
      </w:r>
      <w:r>
        <w:rPr>
          <w:iCs/>
        </w:rPr>
        <w:t>О модальных формах сказуемого алтайского языка // Компоненты предложения. Новосибирск, 1988. С. 3‒32.</w:t>
      </w:r>
    </w:p>
    <w:p w:rsidR="00782177" w:rsidRDefault="00782177" w:rsidP="00782177">
      <w:pPr>
        <w:rPr>
          <w:b/>
        </w:rPr>
      </w:pPr>
    </w:p>
    <w:p w:rsidR="00782177" w:rsidRPr="00066207" w:rsidRDefault="00782177" w:rsidP="00782177">
      <w:pPr>
        <w:jc w:val="center"/>
        <w:rPr>
          <w:b/>
        </w:rPr>
      </w:pPr>
      <w:r w:rsidRPr="002C7E4E">
        <w:rPr>
          <w:b/>
        </w:rPr>
        <w:t>Список</w:t>
      </w:r>
      <w:r w:rsidRPr="00066207">
        <w:rPr>
          <w:b/>
        </w:rPr>
        <w:t xml:space="preserve"> </w:t>
      </w:r>
      <w:r w:rsidRPr="002C7E4E">
        <w:rPr>
          <w:b/>
        </w:rPr>
        <w:t>источников</w:t>
      </w:r>
    </w:p>
    <w:p w:rsidR="00782177" w:rsidRPr="00066207" w:rsidRDefault="00782177" w:rsidP="00782177">
      <w:pPr>
        <w:jc w:val="both"/>
      </w:pPr>
    </w:p>
    <w:p w:rsidR="00782177" w:rsidRDefault="00782177" w:rsidP="00782177">
      <w:pPr>
        <w:ind w:firstLine="284"/>
        <w:jc w:val="both"/>
        <w:rPr>
          <w:i/>
          <w:iCs/>
        </w:rPr>
      </w:pPr>
      <w:proofErr w:type="spellStart"/>
      <w:r w:rsidRPr="009620DD">
        <w:rPr>
          <w:i/>
          <w:iCs/>
        </w:rPr>
        <w:t>Адаров</w:t>
      </w:r>
      <w:proofErr w:type="spellEnd"/>
      <w:r>
        <w:rPr>
          <w:i/>
          <w:iCs/>
        </w:rPr>
        <w:t> А</w:t>
      </w:r>
      <w:r w:rsidRPr="009620DD">
        <w:rPr>
          <w:i/>
          <w:iCs/>
        </w:rPr>
        <w:t xml:space="preserve">. </w:t>
      </w:r>
      <w:r w:rsidRPr="009620DD">
        <w:t xml:space="preserve">Уча </w:t>
      </w:r>
      <w:proofErr w:type="spellStart"/>
      <w:r w:rsidRPr="009620DD">
        <w:t>берген</w:t>
      </w:r>
      <w:proofErr w:type="spellEnd"/>
      <w:r w:rsidRPr="009620DD">
        <w:t xml:space="preserve"> </w:t>
      </w:r>
      <w:proofErr w:type="spellStart"/>
      <w:r w:rsidRPr="009620DD">
        <w:t>турналар</w:t>
      </w:r>
      <w:proofErr w:type="spellEnd"/>
      <w:r w:rsidRPr="009620DD">
        <w:t>. Горно-Алтайск, 1980.</w:t>
      </w:r>
      <w:r>
        <w:t xml:space="preserve"> 438 с.</w:t>
      </w:r>
    </w:p>
    <w:p w:rsidR="00782177" w:rsidRPr="009620DD" w:rsidRDefault="00782177" w:rsidP="00782177">
      <w:pPr>
        <w:ind w:firstLine="284"/>
        <w:jc w:val="both"/>
      </w:pPr>
      <w:proofErr w:type="spellStart"/>
      <w:r w:rsidRPr="009620DD">
        <w:rPr>
          <w:i/>
          <w:iCs/>
        </w:rPr>
        <w:t>Кильчичаков</w:t>
      </w:r>
      <w:proofErr w:type="spellEnd"/>
      <w:r w:rsidRPr="009620DD">
        <w:rPr>
          <w:i/>
          <w:iCs/>
        </w:rPr>
        <w:t> М.</w:t>
      </w:r>
      <w:r w:rsidRPr="009620DD">
        <w:t xml:space="preserve"> </w:t>
      </w:r>
      <w:proofErr w:type="spellStart"/>
      <w:r w:rsidRPr="009620DD">
        <w:t>Пьесалар</w:t>
      </w:r>
      <w:proofErr w:type="spellEnd"/>
      <w:r w:rsidRPr="009620DD">
        <w:t>. Абакан, 1961. 264 с.</w:t>
      </w:r>
    </w:p>
    <w:p w:rsidR="00782177" w:rsidRDefault="00782177" w:rsidP="00782177">
      <w:pPr>
        <w:ind w:firstLine="284"/>
        <w:jc w:val="both"/>
        <w:rPr>
          <w:lang w:val="en-US"/>
        </w:rPr>
      </w:pPr>
      <w:proofErr w:type="spellStart"/>
      <w:r w:rsidRPr="009620DD">
        <w:rPr>
          <w:i/>
          <w:iCs/>
        </w:rPr>
        <w:t>Кудажы</w:t>
      </w:r>
      <w:proofErr w:type="spellEnd"/>
      <w:r w:rsidRPr="009620DD">
        <w:rPr>
          <w:i/>
          <w:iCs/>
        </w:rPr>
        <w:t> К-Э.</w:t>
      </w:r>
      <w:r w:rsidRPr="009620DD">
        <w:t xml:space="preserve"> </w:t>
      </w:r>
      <w:proofErr w:type="spellStart"/>
      <w:r w:rsidRPr="009620DD">
        <w:t>Дуңзаа</w:t>
      </w:r>
      <w:proofErr w:type="spellEnd"/>
      <w:r w:rsidRPr="00782177">
        <w:rPr>
          <w:lang w:val="en-US"/>
        </w:rPr>
        <w:t xml:space="preserve">. </w:t>
      </w:r>
      <w:r w:rsidRPr="009620DD">
        <w:t>Кызыл</w:t>
      </w:r>
      <w:r w:rsidRPr="00066207">
        <w:rPr>
          <w:lang w:val="en-US"/>
        </w:rPr>
        <w:t xml:space="preserve">, 1988. </w:t>
      </w:r>
      <w:r w:rsidRPr="009620DD">
        <w:rPr>
          <w:lang w:val="en-US"/>
        </w:rPr>
        <w:t>319 с.</w:t>
      </w:r>
    </w:p>
    <w:p w:rsidR="00782177" w:rsidRDefault="00782177" w:rsidP="00782177">
      <w:pPr>
        <w:ind w:firstLine="284"/>
        <w:jc w:val="both"/>
        <w:rPr>
          <w:lang w:val="en-US"/>
        </w:rPr>
      </w:pPr>
    </w:p>
    <w:p w:rsidR="00782177" w:rsidRDefault="00782177" w:rsidP="00782177">
      <w:pPr>
        <w:jc w:val="center"/>
        <w:rPr>
          <w:b/>
          <w:bCs/>
          <w:lang w:val="en-US"/>
        </w:rPr>
      </w:pPr>
      <w:r w:rsidRPr="00B91810">
        <w:rPr>
          <w:b/>
          <w:bCs/>
          <w:lang w:val="en-US"/>
        </w:rPr>
        <w:t>TITLE OF THE ARTICLE</w:t>
      </w:r>
    </w:p>
    <w:p w:rsidR="00782177" w:rsidRPr="00B91810" w:rsidRDefault="00782177" w:rsidP="00782177">
      <w:pPr>
        <w:jc w:val="center"/>
        <w:rPr>
          <w:b/>
          <w:bCs/>
          <w:lang w:val="en-US"/>
        </w:rPr>
      </w:pPr>
    </w:p>
    <w:p w:rsidR="00782177" w:rsidRPr="00B91810" w:rsidRDefault="00782177" w:rsidP="00782177">
      <w:pPr>
        <w:jc w:val="center"/>
        <w:rPr>
          <w:b/>
          <w:bCs/>
          <w:lang w:val="en-US"/>
        </w:rPr>
      </w:pPr>
      <w:r w:rsidRPr="00B91810">
        <w:rPr>
          <w:b/>
          <w:bCs/>
          <w:lang w:val="en-US"/>
        </w:rPr>
        <w:t>name, patronymic, surname of the author</w:t>
      </w:r>
    </w:p>
    <w:p w:rsidR="00782177" w:rsidRDefault="00782177" w:rsidP="00782177">
      <w:pPr>
        <w:jc w:val="center"/>
        <w:rPr>
          <w:lang w:val="en-US"/>
        </w:rPr>
      </w:pPr>
    </w:p>
    <w:p w:rsidR="00782177" w:rsidRPr="00B91810" w:rsidRDefault="00782177" w:rsidP="00782177">
      <w:pPr>
        <w:jc w:val="center"/>
        <w:rPr>
          <w:i/>
          <w:iCs/>
          <w:lang w:val="en-US"/>
        </w:rPr>
      </w:pPr>
      <w:r w:rsidRPr="00B91810">
        <w:rPr>
          <w:i/>
          <w:iCs/>
          <w:lang w:val="en-US"/>
        </w:rPr>
        <w:t>place of work, city, country</w:t>
      </w:r>
    </w:p>
    <w:p w:rsidR="00782177" w:rsidRPr="00B91810" w:rsidRDefault="00782177" w:rsidP="00782177">
      <w:pPr>
        <w:jc w:val="center"/>
        <w:rPr>
          <w:bCs/>
          <w:i/>
          <w:iCs/>
          <w:lang w:val="en-US"/>
        </w:rPr>
      </w:pPr>
      <w:r w:rsidRPr="00202581">
        <w:rPr>
          <w:bCs/>
          <w:i/>
          <w:iCs/>
          <w:lang w:val="en-US"/>
        </w:rPr>
        <w:t>e</w:t>
      </w:r>
      <w:r w:rsidRPr="00B91810">
        <w:rPr>
          <w:bCs/>
          <w:i/>
          <w:iCs/>
          <w:lang w:val="en-US"/>
        </w:rPr>
        <w:t>-</w:t>
      </w:r>
      <w:r w:rsidRPr="00202581">
        <w:rPr>
          <w:bCs/>
          <w:i/>
          <w:iCs/>
          <w:lang w:val="en-US"/>
        </w:rPr>
        <w:t>mail</w:t>
      </w:r>
      <w:r w:rsidRPr="00B91810">
        <w:rPr>
          <w:bCs/>
          <w:i/>
          <w:iCs/>
          <w:lang w:val="en-US"/>
        </w:rPr>
        <w:t xml:space="preserve">, </w:t>
      </w:r>
      <w:r>
        <w:rPr>
          <w:bCs/>
          <w:i/>
          <w:iCs/>
          <w:lang w:val="en-US"/>
        </w:rPr>
        <w:t>ORCID</w:t>
      </w:r>
    </w:p>
    <w:p w:rsidR="00782177" w:rsidRDefault="00782177" w:rsidP="00782177">
      <w:pPr>
        <w:jc w:val="center"/>
        <w:rPr>
          <w:lang w:val="en-US"/>
        </w:rPr>
      </w:pPr>
    </w:p>
    <w:p w:rsidR="00782177" w:rsidRPr="00066207" w:rsidRDefault="00782177" w:rsidP="00782177">
      <w:pPr>
        <w:jc w:val="both"/>
        <w:rPr>
          <w:i/>
          <w:iCs/>
        </w:rPr>
      </w:pPr>
      <w:r>
        <w:rPr>
          <w:i/>
          <w:iCs/>
          <w:lang w:val="en-US"/>
        </w:rPr>
        <w:t>Abstract</w:t>
      </w:r>
    </w:p>
    <w:p w:rsidR="00782177" w:rsidRPr="00B91810" w:rsidRDefault="00782177" w:rsidP="00782177">
      <w:pPr>
        <w:ind w:left="284"/>
        <w:jc w:val="both"/>
      </w:pPr>
      <w:r>
        <w:lastRenderedPageBreak/>
        <w:t>Текст аннотации на английском языке.</w:t>
      </w:r>
      <w:r w:rsidRPr="00B91810">
        <w:t xml:space="preserve"> </w:t>
      </w:r>
      <w:r>
        <w:t>Текст аннотации на английском языке.</w:t>
      </w:r>
      <w:r w:rsidRPr="00B91810">
        <w:t xml:space="preserve"> </w:t>
      </w:r>
      <w:r>
        <w:t>Текст аннотации на английском языке.</w:t>
      </w:r>
      <w:r w:rsidRPr="00B91810">
        <w:t xml:space="preserve"> </w:t>
      </w:r>
      <w:r>
        <w:t>Текст аннотации на английском языке.</w:t>
      </w:r>
      <w:r w:rsidRPr="00B91810">
        <w:t xml:space="preserve"> </w:t>
      </w:r>
      <w:r>
        <w:t>Текст аннотации на английском языке.</w:t>
      </w:r>
      <w:r w:rsidRPr="00B91810">
        <w:t xml:space="preserve"> </w:t>
      </w:r>
      <w:r>
        <w:t>Текст аннотации на английском языке.</w:t>
      </w:r>
    </w:p>
    <w:p w:rsidR="00782177" w:rsidRPr="00066207" w:rsidRDefault="00782177" w:rsidP="00782177">
      <w:pPr>
        <w:jc w:val="both"/>
        <w:rPr>
          <w:i/>
          <w:iCs/>
        </w:rPr>
      </w:pPr>
      <w:r>
        <w:rPr>
          <w:i/>
          <w:iCs/>
          <w:lang w:val="en-US"/>
        </w:rPr>
        <w:t>Keywords</w:t>
      </w:r>
    </w:p>
    <w:p w:rsidR="00782177" w:rsidRPr="00B91810" w:rsidRDefault="00782177" w:rsidP="00782177">
      <w:pPr>
        <w:ind w:left="284"/>
        <w:jc w:val="both"/>
      </w:pPr>
      <w:r>
        <w:t>ключевые слова на английском языке, ключевые слова на английском языке, ключевые слова на английском языке, ключевые слова на английском языке</w:t>
      </w:r>
    </w:p>
    <w:p w:rsidR="00782177" w:rsidRPr="00066207" w:rsidRDefault="00782177" w:rsidP="00782177">
      <w:pPr>
        <w:jc w:val="both"/>
        <w:rPr>
          <w:i/>
          <w:iCs/>
        </w:rPr>
      </w:pPr>
      <w:r>
        <w:rPr>
          <w:i/>
          <w:iCs/>
          <w:lang w:val="en-US"/>
        </w:rPr>
        <w:t>For</w:t>
      </w:r>
      <w:r w:rsidRPr="00066207">
        <w:rPr>
          <w:i/>
          <w:iCs/>
        </w:rPr>
        <w:t xml:space="preserve"> </w:t>
      </w:r>
      <w:r>
        <w:rPr>
          <w:i/>
          <w:iCs/>
          <w:lang w:val="en-US"/>
        </w:rPr>
        <w:t>citation</w:t>
      </w:r>
    </w:p>
    <w:p w:rsidR="00C401BA" w:rsidRDefault="00782177" w:rsidP="00782177">
      <w:pPr>
        <w:ind w:left="284"/>
        <w:jc w:val="both"/>
      </w:pPr>
      <w:proofErr w:type="spellStart"/>
      <w:r>
        <w:rPr>
          <w:i/>
          <w:iCs/>
          <w:lang w:val="en-US"/>
        </w:rPr>
        <w:t>Familiya</w:t>
      </w:r>
      <w:proofErr w:type="spellEnd"/>
      <w:r>
        <w:rPr>
          <w:i/>
          <w:iCs/>
          <w:lang w:val="en-US"/>
        </w:rPr>
        <w:t> I</w:t>
      </w:r>
      <w:r w:rsidRPr="00066207">
        <w:rPr>
          <w:i/>
          <w:iCs/>
        </w:rPr>
        <w:t>.</w:t>
      </w:r>
      <w:r>
        <w:rPr>
          <w:i/>
          <w:iCs/>
          <w:lang w:val="en-US"/>
        </w:rPr>
        <w:t> O</w:t>
      </w:r>
      <w:r w:rsidRPr="00066207">
        <w:rPr>
          <w:i/>
          <w:iCs/>
        </w:rPr>
        <w:t>.</w:t>
      </w:r>
      <w:r w:rsidRPr="00066207">
        <w:t xml:space="preserve"> </w:t>
      </w:r>
      <w:r>
        <w:t>Транслитерация</w:t>
      </w:r>
      <w:r w:rsidRPr="00066207">
        <w:t xml:space="preserve"> </w:t>
      </w:r>
      <w:r>
        <w:t>названия</w:t>
      </w:r>
      <w:r w:rsidRPr="00066207">
        <w:t xml:space="preserve"> </w:t>
      </w:r>
      <w:r>
        <w:t>статьи</w:t>
      </w:r>
      <w:r w:rsidRPr="00066207">
        <w:t xml:space="preserve"> [</w:t>
      </w:r>
      <w:r>
        <w:t>Перевод</w:t>
      </w:r>
      <w:r w:rsidRPr="00066207">
        <w:t xml:space="preserve"> </w:t>
      </w:r>
      <w:r>
        <w:t>названия</w:t>
      </w:r>
      <w:r w:rsidRPr="00066207">
        <w:t xml:space="preserve"> </w:t>
      </w:r>
      <w:r>
        <w:t>статьи</w:t>
      </w:r>
      <w:r w:rsidRPr="00066207">
        <w:t xml:space="preserve"> на английский язык] // </w:t>
      </w:r>
      <w:proofErr w:type="spellStart"/>
      <w:r w:rsidRPr="008547D6">
        <w:t>Nasledie</w:t>
      </w:r>
      <w:proofErr w:type="spellEnd"/>
      <w:r w:rsidRPr="008547D6">
        <w:t xml:space="preserve"> M. I. </w:t>
      </w:r>
      <w:proofErr w:type="spellStart"/>
      <w:r w:rsidRPr="008547D6">
        <w:t>Cheremisinoy</w:t>
      </w:r>
      <w:proofErr w:type="spellEnd"/>
      <w:r w:rsidRPr="008547D6">
        <w:t xml:space="preserve"> v </w:t>
      </w:r>
      <w:proofErr w:type="spellStart"/>
      <w:r w:rsidRPr="008547D6">
        <w:t>sovremennykh</w:t>
      </w:r>
      <w:proofErr w:type="spellEnd"/>
      <w:r w:rsidRPr="008547D6">
        <w:t xml:space="preserve"> </w:t>
      </w:r>
      <w:proofErr w:type="spellStart"/>
      <w:r w:rsidRPr="008547D6">
        <w:t>issledovaniyakh</w:t>
      </w:r>
      <w:proofErr w:type="spellEnd"/>
      <w:r w:rsidRPr="008547D6">
        <w:t xml:space="preserve"> </w:t>
      </w:r>
      <w:proofErr w:type="spellStart"/>
      <w:r w:rsidRPr="008547D6">
        <w:t>yazykov</w:t>
      </w:r>
      <w:proofErr w:type="spellEnd"/>
      <w:r w:rsidRPr="008547D6">
        <w:t xml:space="preserve"> </w:t>
      </w:r>
      <w:proofErr w:type="spellStart"/>
      <w:r w:rsidRPr="008547D6">
        <w:t>Sibiri</w:t>
      </w:r>
      <w:proofErr w:type="spellEnd"/>
      <w:r w:rsidRPr="008547D6">
        <w:t xml:space="preserve"> i </w:t>
      </w:r>
      <w:proofErr w:type="spellStart"/>
      <w:r w:rsidRPr="008547D6">
        <w:t>Dal'nego</w:t>
      </w:r>
      <w:proofErr w:type="spellEnd"/>
      <w:r w:rsidRPr="008547D6">
        <w:t xml:space="preserve"> </w:t>
      </w:r>
      <w:proofErr w:type="spellStart"/>
      <w:r w:rsidRPr="008547D6">
        <w:t>Vostoka</w:t>
      </w:r>
      <w:proofErr w:type="spellEnd"/>
      <w:r w:rsidRPr="008547D6">
        <w:t xml:space="preserve">: </w:t>
      </w:r>
      <w:proofErr w:type="spellStart"/>
      <w:r w:rsidRPr="008547D6">
        <w:t>Materialy</w:t>
      </w:r>
      <w:proofErr w:type="spellEnd"/>
      <w:r w:rsidRPr="008547D6">
        <w:t xml:space="preserve"> </w:t>
      </w:r>
      <w:proofErr w:type="spellStart"/>
      <w:r w:rsidRPr="008547D6">
        <w:t>Vserossiyskoy</w:t>
      </w:r>
      <w:proofErr w:type="spellEnd"/>
      <w:r w:rsidRPr="008547D6">
        <w:t xml:space="preserve"> </w:t>
      </w:r>
      <w:proofErr w:type="spellStart"/>
      <w:r w:rsidRPr="008547D6">
        <w:t>nauchnoy</w:t>
      </w:r>
      <w:proofErr w:type="spellEnd"/>
      <w:r w:rsidRPr="008547D6">
        <w:t xml:space="preserve"> </w:t>
      </w:r>
      <w:proofErr w:type="spellStart"/>
      <w:r w:rsidRPr="008547D6">
        <w:t>konferentsii</w:t>
      </w:r>
      <w:proofErr w:type="spellEnd"/>
      <w:r w:rsidRPr="008547D6">
        <w:t xml:space="preserve"> «</w:t>
      </w:r>
      <w:proofErr w:type="spellStart"/>
      <w:r w:rsidRPr="008547D6">
        <w:t>Yazyki</w:t>
      </w:r>
      <w:proofErr w:type="spellEnd"/>
      <w:r w:rsidRPr="008547D6">
        <w:t xml:space="preserve"> </w:t>
      </w:r>
      <w:proofErr w:type="spellStart"/>
      <w:r w:rsidRPr="008547D6">
        <w:t>narodov</w:t>
      </w:r>
      <w:proofErr w:type="spellEnd"/>
      <w:r w:rsidRPr="008547D6">
        <w:t xml:space="preserve"> </w:t>
      </w:r>
      <w:proofErr w:type="spellStart"/>
      <w:r w:rsidRPr="008547D6">
        <w:t>Sibiri</w:t>
      </w:r>
      <w:proofErr w:type="spellEnd"/>
      <w:r w:rsidRPr="008547D6">
        <w:t xml:space="preserve"> i </w:t>
      </w:r>
      <w:proofErr w:type="spellStart"/>
      <w:r w:rsidRPr="008547D6">
        <w:t>sopredel'nykh</w:t>
      </w:r>
      <w:proofErr w:type="spellEnd"/>
      <w:r w:rsidRPr="008547D6">
        <w:t xml:space="preserve"> </w:t>
      </w:r>
      <w:proofErr w:type="spellStart"/>
      <w:r w:rsidRPr="008547D6">
        <w:t>regionov</w:t>
      </w:r>
      <w:proofErr w:type="spellEnd"/>
      <w:r w:rsidRPr="008547D6">
        <w:t>» (</w:t>
      </w:r>
      <w:r w:rsidRPr="008547D6">
        <w:rPr>
          <w:lang w:val="en-US"/>
        </w:rPr>
        <w:t>g</w:t>
      </w:r>
      <w:r w:rsidRPr="008547D6">
        <w:t xml:space="preserve">. </w:t>
      </w:r>
      <w:r w:rsidRPr="008547D6">
        <w:rPr>
          <w:lang w:val="en-US"/>
        </w:rPr>
        <w:t>Novosibirsk</w:t>
      </w:r>
      <w:r w:rsidRPr="008547D6">
        <w:t xml:space="preserve">, </w:t>
      </w:r>
      <w:proofErr w:type="spellStart"/>
      <w:r w:rsidRPr="008547D6">
        <w:rPr>
          <w:lang w:val="en-US"/>
        </w:rPr>
        <w:t>Institut</w:t>
      </w:r>
      <w:proofErr w:type="spellEnd"/>
      <w:r w:rsidRPr="008547D6">
        <w:t xml:space="preserve"> </w:t>
      </w:r>
      <w:proofErr w:type="spellStart"/>
      <w:r w:rsidRPr="008547D6">
        <w:rPr>
          <w:lang w:val="en-US"/>
        </w:rPr>
        <w:t>filologii</w:t>
      </w:r>
      <w:proofErr w:type="spellEnd"/>
      <w:r w:rsidRPr="008547D6">
        <w:t xml:space="preserve"> </w:t>
      </w:r>
      <w:r w:rsidRPr="008547D6">
        <w:rPr>
          <w:lang w:val="en-US"/>
        </w:rPr>
        <w:t>SO</w:t>
      </w:r>
      <w:r w:rsidRPr="008547D6">
        <w:t xml:space="preserve"> </w:t>
      </w:r>
      <w:r w:rsidRPr="008547D6">
        <w:rPr>
          <w:lang w:val="en-US"/>
        </w:rPr>
        <w:t>RAN</w:t>
      </w:r>
      <w:r w:rsidRPr="008547D6">
        <w:t xml:space="preserve">, 8‒11 </w:t>
      </w:r>
      <w:proofErr w:type="spellStart"/>
      <w:r w:rsidRPr="008547D6">
        <w:rPr>
          <w:lang w:val="en-US"/>
        </w:rPr>
        <w:t>oktyabrya</w:t>
      </w:r>
      <w:proofErr w:type="spellEnd"/>
      <w:r w:rsidRPr="008547D6">
        <w:t xml:space="preserve"> 2024 </w:t>
      </w:r>
      <w:r w:rsidRPr="008547D6">
        <w:rPr>
          <w:lang w:val="en-US"/>
        </w:rPr>
        <w:t>g</w:t>
      </w:r>
      <w:r w:rsidRPr="008547D6">
        <w:t xml:space="preserve">.) </w:t>
      </w:r>
      <w:r w:rsidRPr="008547D6">
        <w:rPr>
          <w:lang w:val="en-US"/>
        </w:rPr>
        <w:t xml:space="preserve">[The heritage of M. I. </w:t>
      </w:r>
      <w:proofErr w:type="spellStart"/>
      <w:r w:rsidRPr="008547D6">
        <w:rPr>
          <w:lang w:val="en-US"/>
        </w:rPr>
        <w:t>Cheremisina</w:t>
      </w:r>
      <w:proofErr w:type="spellEnd"/>
      <w:r w:rsidRPr="008547D6">
        <w:rPr>
          <w:lang w:val="en-US"/>
        </w:rPr>
        <w:t xml:space="preserve"> in modern studies of the languages of Siberia and the Far</w:t>
      </w:r>
      <w:r w:rsidRPr="005F15D2">
        <w:rPr>
          <w:lang w:val="en-US"/>
        </w:rPr>
        <w:t xml:space="preserve"> East: Materials of the All-Russian Scientific Conference </w:t>
      </w:r>
      <w:r w:rsidRPr="00542CA2">
        <w:rPr>
          <w:lang w:val="en-US"/>
        </w:rPr>
        <w:t>«</w:t>
      </w:r>
      <w:r w:rsidRPr="005F15D2">
        <w:rPr>
          <w:lang w:val="en-US"/>
        </w:rPr>
        <w:t>Languages of the Peoples of Siberia and adjacent Regions</w:t>
      </w:r>
      <w:r w:rsidRPr="00542CA2">
        <w:rPr>
          <w:lang w:val="en-US"/>
        </w:rPr>
        <w:t>»</w:t>
      </w:r>
      <w:r w:rsidRPr="005F15D2">
        <w:rPr>
          <w:lang w:val="en-US"/>
        </w:rPr>
        <w:t xml:space="preserve"> (Novosibirsk, Institute of Philology SB RAS, October 8-11, 2024)</w:t>
      </w:r>
      <w:r>
        <w:rPr>
          <w:lang w:val="en-US"/>
        </w:rPr>
        <w:t>]</w:t>
      </w:r>
      <w:r w:rsidRPr="005F15D2">
        <w:rPr>
          <w:lang w:val="en-US"/>
        </w:rPr>
        <w:t>. Novosibirsk</w:t>
      </w:r>
      <w:r w:rsidRPr="00066207">
        <w:t xml:space="preserve">, 2024. </w:t>
      </w:r>
      <w:r>
        <w:rPr>
          <w:lang w:val="en-US"/>
        </w:rPr>
        <w:t>Pp</w:t>
      </w:r>
      <w:r w:rsidRPr="00066207">
        <w:t xml:space="preserve">. </w:t>
      </w:r>
      <w:r>
        <w:rPr>
          <w:lang w:val="en-US"/>
        </w:rPr>
        <w:t>XX</w:t>
      </w:r>
      <w:r w:rsidRPr="00066207">
        <w:rPr>
          <w:sz w:val="26"/>
          <w:szCs w:val="26"/>
        </w:rPr>
        <w:t>‒</w:t>
      </w:r>
      <w:r>
        <w:rPr>
          <w:sz w:val="26"/>
          <w:szCs w:val="26"/>
          <w:lang w:val="en-US"/>
        </w:rPr>
        <w:t>XX</w:t>
      </w:r>
      <w:r w:rsidRPr="00066207">
        <w:rPr>
          <w:sz w:val="26"/>
          <w:szCs w:val="26"/>
        </w:rPr>
        <w:t>.</w:t>
      </w:r>
      <w:bookmarkStart w:id="0" w:name="_GoBack"/>
      <w:bookmarkEnd w:id="0"/>
    </w:p>
    <w:sectPr w:rsidR="00C4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77"/>
    <w:rsid w:val="00004246"/>
    <w:rsid w:val="001913F3"/>
    <w:rsid w:val="00440FDB"/>
    <w:rsid w:val="00442C18"/>
    <w:rsid w:val="004956B1"/>
    <w:rsid w:val="00782177"/>
    <w:rsid w:val="00B2227B"/>
    <w:rsid w:val="00C401BA"/>
    <w:rsid w:val="00D72B65"/>
    <w:rsid w:val="00EC26FE"/>
    <w:rsid w:val="00F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7EE7"/>
  <w15:chartTrackingRefBased/>
  <w15:docId w15:val="{01B77071-AFFE-4D29-B86F-741BD62B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acode.com/online/udc/8/81.html" TargetMode="External"/><Relationship Id="rId4" Type="http://schemas.openxmlformats.org/officeDocument/2006/relationships/hyperlink" Target="http://www.naukapro.ru/osn_udk/filolo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2024-02-20T09:12:00Z</dcterms:created>
  <dcterms:modified xsi:type="dcterms:W3CDTF">2024-02-20T09:15:00Z</dcterms:modified>
</cp:coreProperties>
</file>